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344" w14:textId="48048506" w:rsidR="00C77348" w:rsidRPr="00C77348" w:rsidRDefault="00E9135E" w:rsidP="008F609E">
      <w:pPr>
        <w:pStyle w:val="Ingetavstnd"/>
        <w:rPr>
          <w:rFonts w:ascii="Arial" w:hAnsi="Arial" w:cs="Arial"/>
          <w:b/>
          <w:bCs/>
          <w:sz w:val="28"/>
          <w:szCs w:val="28"/>
        </w:rPr>
      </w:pPr>
      <w:r w:rsidRPr="007D665D">
        <w:rPr>
          <w:noProof/>
        </w:rPr>
        <w:drawing>
          <wp:anchor distT="0" distB="0" distL="114300" distR="114300" simplePos="0" relativeHeight="251659264" behindDoc="1" locked="0" layoutInCell="1" allowOverlap="1" wp14:anchorId="707024CC" wp14:editId="5EC4E114">
            <wp:simplePos x="0" y="0"/>
            <wp:positionH relativeFrom="column">
              <wp:posOffset>0</wp:posOffset>
            </wp:positionH>
            <wp:positionV relativeFrom="paragraph">
              <wp:posOffset>205740</wp:posOffset>
            </wp:positionV>
            <wp:extent cx="1844040" cy="648678"/>
            <wp:effectExtent l="0" t="0" r="3810" b="0"/>
            <wp:wrapTight wrapText="bothSides">
              <wp:wrapPolygon edited="0">
                <wp:start x="0" y="0"/>
                <wp:lineTo x="0" y="20944"/>
                <wp:lineTo x="21421" y="20944"/>
                <wp:lineTo x="21421" y="0"/>
                <wp:lineTo x="0" y="0"/>
              </wp:wrapPolygon>
            </wp:wrapTight>
            <wp:docPr id="2032893349" name="Bildobjekt 1" descr="En bild som visar Teckensnitt, tex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93349" name="Bildobjekt 1" descr="En bild som visar Teckensnitt, text, logotyp, Grafik&#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4040" cy="648678"/>
                    </a:xfrm>
                    <a:prstGeom prst="rect">
                      <a:avLst/>
                    </a:prstGeom>
                  </pic:spPr>
                </pic:pic>
              </a:graphicData>
            </a:graphic>
            <wp14:sizeRelH relativeFrom="page">
              <wp14:pctWidth>0</wp14:pctWidth>
            </wp14:sizeRelH>
            <wp14:sizeRelV relativeFrom="page">
              <wp14:pctHeight>0</wp14:pctHeight>
            </wp14:sizeRelV>
          </wp:anchor>
        </w:drawing>
      </w:r>
    </w:p>
    <w:p w14:paraId="2D79AED4" w14:textId="77777777" w:rsidR="00C77348" w:rsidRDefault="00C77348" w:rsidP="008F609E">
      <w:pPr>
        <w:pStyle w:val="Ingetavstnd"/>
        <w:rPr>
          <w:rFonts w:ascii="Arial" w:hAnsi="Arial" w:cs="Arial"/>
          <w:b/>
          <w:bCs/>
          <w:sz w:val="96"/>
          <w:szCs w:val="96"/>
        </w:rPr>
      </w:pPr>
    </w:p>
    <w:p w14:paraId="74B4544A" w14:textId="77777777" w:rsidR="00C77348" w:rsidRDefault="00C77348" w:rsidP="008F609E">
      <w:pPr>
        <w:pStyle w:val="Ingetavstnd"/>
        <w:rPr>
          <w:rFonts w:ascii="Arial" w:hAnsi="Arial" w:cs="Arial"/>
          <w:b/>
          <w:bCs/>
          <w:sz w:val="96"/>
          <w:szCs w:val="96"/>
        </w:rPr>
      </w:pPr>
    </w:p>
    <w:p w14:paraId="74E5D765" w14:textId="77777777" w:rsidR="00C77348" w:rsidRDefault="00C77348" w:rsidP="008F609E">
      <w:pPr>
        <w:pStyle w:val="Ingetavstnd"/>
        <w:rPr>
          <w:rFonts w:ascii="Arial" w:hAnsi="Arial" w:cs="Arial"/>
          <w:b/>
          <w:bCs/>
          <w:sz w:val="96"/>
          <w:szCs w:val="96"/>
        </w:rPr>
      </w:pPr>
    </w:p>
    <w:p w14:paraId="0217725B" w14:textId="77777777" w:rsidR="00C77348" w:rsidRDefault="00C77348" w:rsidP="008F609E">
      <w:pPr>
        <w:pStyle w:val="Ingetavstnd"/>
        <w:rPr>
          <w:rFonts w:ascii="Arial" w:hAnsi="Arial" w:cs="Arial"/>
          <w:b/>
          <w:bCs/>
          <w:sz w:val="96"/>
          <w:szCs w:val="96"/>
        </w:rPr>
      </w:pPr>
    </w:p>
    <w:p w14:paraId="7C7B2E5D" w14:textId="30853A39" w:rsidR="00572876" w:rsidRPr="00C77348" w:rsidRDefault="00C77348" w:rsidP="00E9135E">
      <w:pPr>
        <w:pStyle w:val="Ingetavstnd"/>
        <w:jc w:val="center"/>
        <w:rPr>
          <w:rFonts w:ascii="Arial" w:hAnsi="Arial" w:cs="Arial"/>
          <w:b/>
          <w:bCs/>
          <w:sz w:val="96"/>
          <w:szCs w:val="96"/>
        </w:rPr>
      </w:pPr>
      <w:r>
        <w:rPr>
          <w:rFonts w:ascii="Arial" w:hAnsi="Arial" w:cs="Arial"/>
          <w:b/>
          <w:bCs/>
          <w:sz w:val="96"/>
          <w:szCs w:val="96"/>
        </w:rPr>
        <w:t xml:space="preserve">NYA </w:t>
      </w:r>
      <w:r w:rsidRPr="00C77348">
        <w:rPr>
          <w:rFonts w:ascii="Arial" w:hAnsi="Arial" w:cs="Arial"/>
          <w:b/>
          <w:bCs/>
          <w:sz w:val="96"/>
          <w:szCs w:val="96"/>
        </w:rPr>
        <w:t>STADGAR</w:t>
      </w:r>
    </w:p>
    <w:p w14:paraId="2751CF09" w14:textId="77777777" w:rsidR="00C77348" w:rsidRPr="00C77348" w:rsidRDefault="00C77348" w:rsidP="00E9135E">
      <w:pPr>
        <w:pStyle w:val="Ingetavstnd"/>
        <w:jc w:val="center"/>
        <w:rPr>
          <w:rFonts w:ascii="Arial" w:hAnsi="Arial" w:cs="Arial"/>
          <w:b/>
          <w:bCs/>
          <w:sz w:val="96"/>
          <w:szCs w:val="96"/>
        </w:rPr>
      </w:pPr>
    </w:p>
    <w:p w14:paraId="401877F6" w14:textId="362E6029" w:rsidR="00C77348" w:rsidRPr="00C77348" w:rsidRDefault="00C77348" w:rsidP="00E9135E">
      <w:pPr>
        <w:pStyle w:val="Ingetavstnd"/>
        <w:jc w:val="center"/>
        <w:rPr>
          <w:rFonts w:ascii="Arial" w:hAnsi="Arial" w:cs="Arial"/>
          <w:b/>
          <w:bCs/>
          <w:sz w:val="96"/>
          <w:szCs w:val="96"/>
        </w:rPr>
      </w:pPr>
      <w:r>
        <w:rPr>
          <w:rFonts w:ascii="Arial" w:hAnsi="Arial" w:cs="Arial"/>
          <w:b/>
          <w:bCs/>
          <w:sz w:val="96"/>
          <w:szCs w:val="96"/>
        </w:rPr>
        <w:t>FÖRSLAG</w:t>
      </w:r>
    </w:p>
    <w:p w14:paraId="744D9F34" w14:textId="77777777" w:rsidR="00572876" w:rsidRPr="00C77348" w:rsidRDefault="00572876" w:rsidP="008F609E">
      <w:pPr>
        <w:pStyle w:val="Ingetavstnd"/>
        <w:rPr>
          <w:rFonts w:ascii="Arial" w:hAnsi="Arial" w:cs="Arial"/>
          <w:b/>
          <w:bCs/>
          <w:sz w:val="96"/>
          <w:szCs w:val="96"/>
        </w:rPr>
      </w:pPr>
    </w:p>
    <w:p w14:paraId="35D43BEA" w14:textId="77777777" w:rsidR="00E9135E" w:rsidRDefault="00E9135E" w:rsidP="008F609E">
      <w:pPr>
        <w:pStyle w:val="Ingetavstnd"/>
        <w:rPr>
          <w:rFonts w:ascii="Arial" w:hAnsi="Arial" w:cs="Arial"/>
          <w:b/>
          <w:bCs/>
        </w:rPr>
      </w:pPr>
    </w:p>
    <w:p w14:paraId="0E9FCCB3" w14:textId="77777777" w:rsidR="00E9135E" w:rsidRDefault="00E9135E" w:rsidP="008F609E">
      <w:pPr>
        <w:pStyle w:val="Ingetavstnd"/>
        <w:rPr>
          <w:rFonts w:ascii="Arial" w:hAnsi="Arial" w:cs="Arial"/>
          <w:b/>
          <w:bCs/>
        </w:rPr>
      </w:pPr>
    </w:p>
    <w:p w14:paraId="7E732C0B" w14:textId="77777777" w:rsidR="00E9135E" w:rsidRDefault="00E9135E" w:rsidP="008F609E">
      <w:pPr>
        <w:pStyle w:val="Ingetavstnd"/>
        <w:rPr>
          <w:rFonts w:ascii="Arial" w:hAnsi="Arial" w:cs="Arial"/>
          <w:b/>
          <w:bCs/>
        </w:rPr>
      </w:pPr>
    </w:p>
    <w:p w14:paraId="3D5C4E13" w14:textId="77777777" w:rsidR="00E9135E" w:rsidRDefault="00E9135E" w:rsidP="008F609E">
      <w:pPr>
        <w:pStyle w:val="Ingetavstnd"/>
        <w:rPr>
          <w:rFonts w:ascii="Arial" w:hAnsi="Arial" w:cs="Arial"/>
          <w:b/>
          <w:bCs/>
        </w:rPr>
      </w:pPr>
    </w:p>
    <w:p w14:paraId="1DE72EA4" w14:textId="77777777" w:rsidR="0087094A" w:rsidRDefault="0087094A" w:rsidP="008F609E">
      <w:pPr>
        <w:pStyle w:val="Ingetavstnd"/>
        <w:rPr>
          <w:rFonts w:ascii="Arial" w:hAnsi="Arial" w:cs="Arial"/>
          <w:b/>
          <w:bCs/>
        </w:rPr>
      </w:pPr>
    </w:p>
    <w:p w14:paraId="7D93861A" w14:textId="77777777" w:rsidR="0087094A" w:rsidRDefault="0087094A" w:rsidP="008F609E">
      <w:pPr>
        <w:pStyle w:val="Ingetavstnd"/>
        <w:rPr>
          <w:rFonts w:ascii="Arial" w:hAnsi="Arial" w:cs="Arial"/>
          <w:b/>
          <w:bCs/>
        </w:rPr>
      </w:pPr>
    </w:p>
    <w:p w14:paraId="6F6DB499" w14:textId="77777777" w:rsidR="0087094A" w:rsidRDefault="0087094A" w:rsidP="008F609E">
      <w:pPr>
        <w:pStyle w:val="Ingetavstnd"/>
        <w:rPr>
          <w:rFonts w:ascii="Arial" w:hAnsi="Arial" w:cs="Arial"/>
          <w:b/>
          <w:bCs/>
        </w:rPr>
      </w:pPr>
    </w:p>
    <w:p w14:paraId="111398E0" w14:textId="77777777" w:rsidR="0087094A" w:rsidRDefault="0087094A" w:rsidP="008F609E">
      <w:pPr>
        <w:pStyle w:val="Ingetavstnd"/>
        <w:rPr>
          <w:rFonts w:ascii="Arial" w:hAnsi="Arial" w:cs="Arial"/>
          <w:b/>
          <w:bCs/>
        </w:rPr>
      </w:pPr>
    </w:p>
    <w:p w14:paraId="1F8C35EE" w14:textId="77777777" w:rsidR="0087094A" w:rsidRDefault="0087094A" w:rsidP="008F609E">
      <w:pPr>
        <w:pStyle w:val="Ingetavstnd"/>
        <w:rPr>
          <w:rFonts w:ascii="Arial" w:hAnsi="Arial" w:cs="Arial"/>
          <w:b/>
          <w:bCs/>
        </w:rPr>
      </w:pPr>
    </w:p>
    <w:p w14:paraId="01985762" w14:textId="77777777" w:rsidR="0087094A" w:rsidRDefault="0087094A" w:rsidP="008F609E">
      <w:pPr>
        <w:pStyle w:val="Ingetavstnd"/>
        <w:rPr>
          <w:rFonts w:ascii="Arial" w:hAnsi="Arial" w:cs="Arial"/>
          <w:b/>
          <w:bCs/>
        </w:rPr>
      </w:pPr>
    </w:p>
    <w:p w14:paraId="25FF3D47" w14:textId="77777777" w:rsidR="0087094A" w:rsidRDefault="0087094A" w:rsidP="008F609E">
      <w:pPr>
        <w:pStyle w:val="Ingetavstnd"/>
        <w:rPr>
          <w:rFonts w:ascii="Arial" w:hAnsi="Arial" w:cs="Arial"/>
          <w:b/>
          <w:bCs/>
        </w:rPr>
      </w:pPr>
    </w:p>
    <w:p w14:paraId="4835DFC2" w14:textId="77777777" w:rsidR="00E9135E" w:rsidRDefault="00E9135E" w:rsidP="008F609E">
      <w:pPr>
        <w:pStyle w:val="Ingetavstnd"/>
        <w:rPr>
          <w:rFonts w:ascii="Arial" w:hAnsi="Arial" w:cs="Arial"/>
          <w:b/>
          <w:bCs/>
        </w:rPr>
      </w:pPr>
    </w:p>
    <w:p w14:paraId="0A5C32D6" w14:textId="77777777" w:rsidR="00E9135E" w:rsidRDefault="00E9135E" w:rsidP="008F609E">
      <w:pPr>
        <w:pStyle w:val="Ingetavstnd"/>
        <w:rPr>
          <w:rFonts w:ascii="Arial" w:hAnsi="Arial" w:cs="Arial"/>
          <w:b/>
          <w:bCs/>
        </w:rPr>
      </w:pPr>
    </w:p>
    <w:p w14:paraId="20572F5B" w14:textId="77777777" w:rsidR="00E9135E" w:rsidRDefault="00E9135E" w:rsidP="008F609E">
      <w:pPr>
        <w:pStyle w:val="Ingetavstnd"/>
        <w:rPr>
          <w:rFonts w:ascii="Arial" w:hAnsi="Arial" w:cs="Arial"/>
          <w:b/>
          <w:bCs/>
        </w:rPr>
      </w:pPr>
    </w:p>
    <w:p w14:paraId="31104DC2" w14:textId="5EDA6234" w:rsidR="00E9135E" w:rsidRDefault="0087094A" w:rsidP="0087094A">
      <w:pPr>
        <w:pStyle w:val="Ingetavstnd"/>
        <w:jc w:val="right"/>
        <w:rPr>
          <w:rFonts w:ascii="Arial" w:hAnsi="Arial" w:cs="Arial"/>
          <w:b/>
          <w:bCs/>
        </w:rPr>
      </w:pPr>
      <w:r>
        <w:rPr>
          <w:rFonts w:ascii="Arial" w:hAnsi="Arial" w:cs="Arial"/>
          <w:b/>
          <w:bCs/>
        </w:rPr>
        <w:t>Uppsala den 28 februari 2026</w:t>
      </w:r>
    </w:p>
    <w:p w14:paraId="34C1BD6F" w14:textId="5F7F00A7" w:rsidR="00E9135E" w:rsidRDefault="0087094A" w:rsidP="0087094A">
      <w:pPr>
        <w:pStyle w:val="Ingetavstnd"/>
        <w:tabs>
          <w:tab w:val="left" w:pos="7371"/>
        </w:tabs>
        <w:rPr>
          <w:rFonts w:ascii="Arial" w:hAnsi="Arial" w:cs="Arial"/>
          <w:b/>
          <w:bCs/>
        </w:rPr>
      </w:pPr>
      <w:r>
        <w:rPr>
          <w:rFonts w:ascii="Arial" w:hAnsi="Arial" w:cs="Arial"/>
          <w:b/>
          <w:bCs/>
        </w:rPr>
        <w:tab/>
        <w:t>Razvan Radu</w:t>
      </w:r>
    </w:p>
    <w:p w14:paraId="170D6336" w14:textId="2648EFCB" w:rsidR="0087094A" w:rsidRDefault="0087094A" w:rsidP="0087094A">
      <w:pPr>
        <w:pStyle w:val="Ingetavstnd"/>
        <w:tabs>
          <w:tab w:val="left" w:pos="7371"/>
        </w:tabs>
        <w:rPr>
          <w:rFonts w:ascii="Arial" w:hAnsi="Arial" w:cs="Arial"/>
          <w:b/>
          <w:bCs/>
        </w:rPr>
      </w:pPr>
      <w:r>
        <w:rPr>
          <w:rFonts w:ascii="Arial" w:hAnsi="Arial" w:cs="Arial"/>
          <w:b/>
          <w:bCs/>
        </w:rPr>
        <w:tab/>
        <w:t>Håkan Welin</w:t>
      </w:r>
    </w:p>
    <w:p w14:paraId="3CAAFE21" w14:textId="7D44BC58" w:rsidR="0087094A" w:rsidRPr="0087094A" w:rsidRDefault="0087094A" w:rsidP="0087094A">
      <w:pPr>
        <w:pStyle w:val="Ingetavstnd"/>
        <w:jc w:val="center"/>
        <w:rPr>
          <w:rFonts w:ascii="Arial" w:hAnsi="Arial" w:cs="Arial"/>
          <w:b/>
          <w:bCs/>
          <w:sz w:val="32"/>
          <w:szCs w:val="32"/>
        </w:rPr>
      </w:pPr>
      <w:r w:rsidRPr="0087094A">
        <w:rPr>
          <w:rFonts w:ascii="Arial" w:hAnsi="Arial" w:cs="Arial"/>
          <w:b/>
          <w:bCs/>
          <w:sz w:val="32"/>
          <w:szCs w:val="32"/>
        </w:rPr>
        <w:lastRenderedPageBreak/>
        <w:t>INLEDNING</w:t>
      </w:r>
    </w:p>
    <w:p w14:paraId="034A279A" w14:textId="16B151AC" w:rsidR="0087094A" w:rsidRDefault="0087094A" w:rsidP="0087094A">
      <w:pPr>
        <w:pStyle w:val="Ingetavstnd"/>
        <w:jc w:val="both"/>
        <w:rPr>
          <w:rFonts w:ascii="Arial" w:hAnsi="Arial" w:cs="Arial"/>
        </w:rPr>
      </w:pPr>
      <w:r>
        <w:rPr>
          <w:rFonts w:ascii="Arial" w:hAnsi="Arial" w:cs="Arial"/>
        </w:rPr>
        <w:t>Det har i olika sammanhang uttryckts önskemål om uppdatering och modernisering av Funktionsrätt Uppsala läns stadgar. Viss upp fattning råder att nu gällande stadgar är röriga samt i vissa fall  motsägelsefulla</w:t>
      </w:r>
    </w:p>
    <w:p w14:paraId="348A20D2" w14:textId="77777777" w:rsidR="0087094A" w:rsidRDefault="0087094A" w:rsidP="0087094A">
      <w:pPr>
        <w:pStyle w:val="Ingetavstnd"/>
        <w:jc w:val="both"/>
        <w:rPr>
          <w:rFonts w:ascii="Arial" w:hAnsi="Arial" w:cs="Arial"/>
        </w:rPr>
      </w:pPr>
    </w:p>
    <w:p w14:paraId="4819151C" w14:textId="4EDDF844" w:rsidR="0087094A" w:rsidRDefault="0087094A" w:rsidP="0087094A">
      <w:pPr>
        <w:pStyle w:val="Ingetavstnd"/>
        <w:jc w:val="both"/>
        <w:rPr>
          <w:rFonts w:ascii="Arial" w:hAnsi="Arial" w:cs="Arial"/>
        </w:rPr>
      </w:pPr>
      <w:r w:rsidRPr="0087094A">
        <w:rPr>
          <w:rFonts w:ascii="Arial" w:hAnsi="Arial" w:cs="Arial"/>
        </w:rPr>
        <w:t>I det följande återfinns först en</w:t>
      </w:r>
      <w:r>
        <w:rPr>
          <w:rFonts w:ascii="Arial" w:hAnsi="Arial" w:cs="Arial"/>
        </w:rPr>
        <w:t xml:space="preserve"> genomgång av vilka allmänrättsliga regler som tillämpas i samband med stadgar för ideella föreningar.</w:t>
      </w:r>
    </w:p>
    <w:p w14:paraId="4232F458" w14:textId="77777777" w:rsidR="0087094A" w:rsidRDefault="0087094A" w:rsidP="0087094A">
      <w:pPr>
        <w:pStyle w:val="Ingetavstnd"/>
        <w:jc w:val="both"/>
        <w:rPr>
          <w:rFonts w:ascii="Arial" w:hAnsi="Arial" w:cs="Arial"/>
        </w:rPr>
      </w:pPr>
    </w:p>
    <w:p w14:paraId="76086543" w14:textId="12434EF6" w:rsidR="0087094A" w:rsidRDefault="0087094A" w:rsidP="0087094A">
      <w:pPr>
        <w:pStyle w:val="Ingetavstnd"/>
        <w:jc w:val="both"/>
        <w:rPr>
          <w:rFonts w:ascii="Arial" w:hAnsi="Arial" w:cs="Arial"/>
        </w:rPr>
      </w:pPr>
      <w:r>
        <w:rPr>
          <w:rFonts w:ascii="Arial" w:hAnsi="Arial" w:cs="Arial"/>
        </w:rPr>
        <w:t>Därefter följer ett avsnitt som behandlar de väsentligaste synpunkterna på nu gällande stadgar inom föreningen Funktionsrätt Uppsala län.</w:t>
      </w:r>
    </w:p>
    <w:p w14:paraId="102247F9" w14:textId="77777777" w:rsidR="0087094A" w:rsidRDefault="0087094A" w:rsidP="0087094A">
      <w:pPr>
        <w:pStyle w:val="Ingetavstnd"/>
        <w:jc w:val="both"/>
        <w:rPr>
          <w:rFonts w:ascii="Arial" w:hAnsi="Arial" w:cs="Arial"/>
        </w:rPr>
      </w:pPr>
    </w:p>
    <w:p w14:paraId="5C02AE68" w14:textId="783A0176" w:rsidR="0087094A" w:rsidRDefault="0087094A" w:rsidP="0087094A">
      <w:pPr>
        <w:pStyle w:val="Ingetavstnd"/>
        <w:jc w:val="both"/>
        <w:rPr>
          <w:rFonts w:ascii="Arial" w:hAnsi="Arial" w:cs="Arial"/>
        </w:rPr>
      </w:pPr>
      <w:r>
        <w:rPr>
          <w:rFonts w:ascii="Arial" w:hAnsi="Arial" w:cs="Arial"/>
        </w:rPr>
        <w:t>Slutligen redogörs för förslaget till nya stadgar med kommentarer för varje enskild paragraf.</w:t>
      </w:r>
    </w:p>
    <w:p w14:paraId="7517147F" w14:textId="77777777" w:rsidR="0087094A" w:rsidRDefault="0087094A" w:rsidP="008F609E">
      <w:pPr>
        <w:pStyle w:val="Ingetavstnd"/>
        <w:rPr>
          <w:rFonts w:ascii="Arial" w:hAnsi="Arial" w:cs="Arial"/>
          <w:b/>
          <w:bCs/>
        </w:rPr>
      </w:pPr>
    </w:p>
    <w:p w14:paraId="5A37F9BB" w14:textId="77777777" w:rsidR="0087094A" w:rsidRDefault="0087094A" w:rsidP="008F609E">
      <w:pPr>
        <w:pStyle w:val="Ingetavstnd"/>
        <w:rPr>
          <w:rFonts w:ascii="Arial" w:hAnsi="Arial" w:cs="Arial"/>
          <w:b/>
          <w:bCs/>
        </w:rPr>
      </w:pPr>
    </w:p>
    <w:p w14:paraId="1F2FF412" w14:textId="283658F3" w:rsidR="00572876" w:rsidRPr="0087094A" w:rsidRDefault="00572876" w:rsidP="0087094A">
      <w:pPr>
        <w:pStyle w:val="Ingetavstnd"/>
        <w:numPr>
          <w:ilvl w:val="0"/>
          <w:numId w:val="7"/>
        </w:numPr>
        <w:rPr>
          <w:rFonts w:ascii="Arial" w:hAnsi="Arial" w:cs="Arial"/>
          <w:b/>
          <w:bCs/>
          <w:sz w:val="32"/>
          <w:szCs w:val="32"/>
        </w:rPr>
      </w:pPr>
      <w:r w:rsidRPr="0087094A">
        <w:rPr>
          <w:rFonts w:ascii="Arial" w:hAnsi="Arial" w:cs="Arial"/>
          <w:b/>
          <w:bCs/>
          <w:sz w:val="32"/>
          <w:szCs w:val="32"/>
        </w:rPr>
        <w:t xml:space="preserve">ALLMÄNNA </w:t>
      </w:r>
      <w:r w:rsidR="00C77348" w:rsidRPr="0087094A">
        <w:rPr>
          <w:rFonts w:ascii="Arial" w:hAnsi="Arial" w:cs="Arial"/>
          <w:b/>
          <w:bCs/>
          <w:sz w:val="32"/>
          <w:szCs w:val="32"/>
        </w:rPr>
        <w:t xml:space="preserve">FÖRENINGSRÄTTSLIGA </w:t>
      </w:r>
      <w:r w:rsidRPr="0087094A">
        <w:rPr>
          <w:rFonts w:ascii="Arial" w:hAnsi="Arial" w:cs="Arial"/>
          <w:b/>
          <w:bCs/>
          <w:sz w:val="32"/>
          <w:szCs w:val="32"/>
        </w:rPr>
        <w:t xml:space="preserve">REGLER </w:t>
      </w:r>
    </w:p>
    <w:p w14:paraId="2B3A859C" w14:textId="307E7236" w:rsidR="00572876" w:rsidRDefault="00F734C8" w:rsidP="0087094A">
      <w:pPr>
        <w:pStyle w:val="Ingetavstnd"/>
        <w:jc w:val="both"/>
        <w:rPr>
          <w:rFonts w:ascii="Arial" w:hAnsi="Arial" w:cs="Arial"/>
        </w:rPr>
      </w:pPr>
      <w:r>
        <w:rPr>
          <w:rFonts w:ascii="Arial" w:hAnsi="Arial" w:cs="Arial"/>
        </w:rPr>
        <w:t>I Sverige finns i dag ingen föreningslag som till exempel i Finland. Detta innebär att föreningsjuridiken behöver ta hänsyn till och väga in 19 olika lagar, beslut och praxis för att på god grund skapa juridi</w:t>
      </w:r>
      <w:r w:rsidR="00C77348">
        <w:rPr>
          <w:rFonts w:ascii="Arial" w:hAnsi="Arial" w:cs="Arial"/>
        </w:rPr>
        <w:t>s</w:t>
      </w:r>
      <w:r>
        <w:rPr>
          <w:rFonts w:ascii="Arial" w:hAnsi="Arial" w:cs="Arial"/>
        </w:rPr>
        <w:t xml:space="preserve">kt hållbar </w:t>
      </w:r>
      <w:r w:rsidR="00C77348">
        <w:rPr>
          <w:rFonts w:ascii="Arial" w:hAnsi="Arial" w:cs="Arial"/>
        </w:rPr>
        <w:t xml:space="preserve">ram för en förening. </w:t>
      </w:r>
    </w:p>
    <w:p w14:paraId="3BE7FE98" w14:textId="77777777" w:rsidR="00F734C8" w:rsidRDefault="00F734C8" w:rsidP="0087094A">
      <w:pPr>
        <w:pStyle w:val="Ingetavstnd"/>
        <w:jc w:val="both"/>
        <w:rPr>
          <w:rFonts w:ascii="Arial" w:hAnsi="Arial" w:cs="Arial"/>
        </w:rPr>
      </w:pPr>
    </w:p>
    <w:p w14:paraId="4C8622BE" w14:textId="7CD8B66A" w:rsidR="008F609E" w:rsidRPr="003A60AF" w:rsidRDefault="003A60AF" w:rsidP="0087094A">
      <w:pPr>
        <w:pStyle w:val="Ingetavstnd"/>
        <w:jc w:val="both"/>
        <w:rPr>
          <w:rFonts w:ascii="Arial" w:hAnsi="Arial" w:cs="Arial"/>
        </w:rPr>
      </w:pPr>
      <w:r w:rsidRPr="003A60AF">
        <w:rPr>
          <w:rFonts w:ascii="Arial" w:hAnsi="Arial" w:cs="Arial"/>
        </w:rPr>
        <w:t xml:space="preserve">Formellt och juridiskt är stadgarna att betrakta som föreningens regler, populärt kallad föreningens lag. </w:t>
      </w:r>
      <w:r w:rsidR="00CF1AC7">
        <w:rPr>
          <w:rFonts w:ascii="Arial" w:hAnsi="Arial" w:cs="Arial"/>
        </w:rPr>
        <w:t xml:space="preserve">I stadgarna måste det framgå hur beslut fattas inom föreningen och </w:t>
      </w:r>
      <w:r w:rsidR="00E22B4E">
        <w:rPr>
          <w:rFonts w:ascii="Arial" w:hAnsi="Arial" w:cs="Arial"/>
        </w:rPr>
        <w:t xml:space="preserve">hur </w:t>
      </w:r>
      <w:r w:rsidR="00CF1AC7">
        <w:rPr>
          <w:rFonts w:ascii="Arial" w:hAnsi="Arial" w:cs="Arial"/>
        </w:rPr>
        <w:t xml:space="preserve">en styrelse utses. Vidare är det i stadgarna föreningen ska ange </w:t>
      </w:r>
      <w:r w:rsidR="00CF1AC7" w:rsidRPr="003A60AF">
        <w:rPr>
          <w:rFonts w:ascii="Arial" w:hAnsi="Arial" w:cs="Arial"/>
        </w:rPr>
        <w:t xml:space="preserve">vad </w:t>
      </w:r>
      <w:r w:rsidR="00CF1AC7">
        <w:rPr>
          <w:rFonts w:ascii="Arial" w:hAnsi="Arial" w:cs="Arial"/>
        </w:rPr>
        <w:t>d</w:t>
      </w:r>
      <w:r w:rsidR="00CF1AC7" w:rsidRPr="003A60AF">
        <w:rPr>
          <w:rFonts w:ascii="Arial" w:hAnsi="Arial" w:cs="Arial"/>
        </w:rPr>
        <w:t xml:space="preserve">en heter, </w:t>
      </w:r>
      <w:r w:rsidR="00CF1AC7">
        <w:rPr>
          <w:rFonts w:ascii="Arial" w:hAnsi="Arial" w:cs="Arial"/>
        </w:rPr>
        <w:t>dvs det juridiska namnet på föreningen, i vårt fall Funktionsrätt Uppsala län.</w:t>
      </w:r>
      <w:r w:rsidR="00E22B4E">
        <w:rPr>
          <w:rFonts w:ascii="Arial" w:hAnsi="Arial" w:cs="Arial"/>
        </w:rPr>
        <w:t xml:space="preserve"> Dessutom ska det i stadgarna anges </w:t>
      </w:r>
      <w:r w:rsidR="008F609E" w:rsidRPr="003A60AF">
        <w:rPr>
          <w:rFonts w:ascii="Arial" w:hAnsi="Arial" w:cs="Arial"/>
        </w:rPr>
        <w:t>var föreningen har sitt säte</w:t>
      </w:r>
      <w:r w:rsidR="00E22B4E">
        <w:rPr>
          <w:rFonts w:ascii="Arial" w:hAnsi="Arial" w:cs="Arial"/>
        </w:rPr>
        <w:t xml:space="preserve">, </w:t>
      </w:r>
      <w:r w:rsidR="008F609E">
        <w:rPr>
          <w:rFonts w:ascii="Arial" w:hAnsi="Arial" w:cs="Arial"/>
        </w:rPr>
        <w:t>hur beslut fattas i föreningen</w:t>
      </w:r>
      <w:r w:rsidR="00E22B4E">
        <w:rPr>
          <w:rFonts w:ascii="Arial" w:hAnsi="Arial" w:cs="Arial"/>
        </w:rPr>
        <w:t xml:space="preserve"> och hur föreningen ska uppl</w:t>
      </w:r>
      <w:r w:rsidR="00C77348">
        <w:rPr>
          <w:rFonts w:ascii="Arial" w:hAnsi="Arial" w:cs="Arial"/>
        </w:rPr>
        <w:t>ö</w:t>
      </w:r>
      <w:r w:rsidR="00E22B4E">
        <w:rPr>
          <w:rFonts w:ascii="Arial" w:hAnsi="Arial" w:cs="Arial"/>
        </w:rPr>
        <w:t>sas.</w:t>
      </w:r>
    </w:p>
    <w:p w14:paraId="60D33BBC" w14:textId="77777777" w:rsidR="00CF1AC7" w:rsidRDefault="00CF1AC7" w:rsidP="0087094A">
      <w:pPr>
        <w:pStyle w:val="Ingetavstnd"/>
        <w:jc w:val="both"/>
        <w:rPr>
          <w:rFonts w:ascii="Arial" w:hAnsi="Arial" w:cs="Arial"/>
        </w:rPr>
      </w:pPr>
    </w:p>
    <w:p w14:paraId="3766D8BB" w14:textId="00329B5A" w:rsidR="003A60AF" w:rsidRPr="003A60AF" w:rsidRDefault="00BD2090" w:rsidP="0087094A">
      <w:pPr>
        <w:pStyle w:val="Ingetavstnd"/>
        <w:jc w:val="both"/>
        <w:rPr>
          <w:rFonts w:ascii="Arial" w:hAnsi="Arial" w:cs="Arial"/>
        </w:rPr>
      </w:pPr>
      <w:r>
        <w:rPr>
          <w:rFonts w:ascii="Arial" w:hAnsi="Arial" w:cs="Arial"/>
        </w:rPr>
        <w:t xml:space="preserve">En förening med </w:t>
      </w:r>
      <w:r w:rsidR="00CF1AC7">
        <w:rPr>
          <w:rFonts w:ascii="Arial" w:hAnsi="Arial" w:cs="Arial"/>
        </w:rPr>
        <w:t xml:space="preserve">tydliga </w:t>
      </w:r>
      <w:r>
        <w:rPr>
          <w:rFonts w:ascii="Arial" w:hAnsi="Arial" w:cs="Arial"/>
        </w:rPr>
        <w:t xml:space="preserve">stadgar kan betraktas som en juridisk person och detta medför i sin tur att föreningen har rättskapacitet. </w:t>
      </w:r>
      <w:r w:rsidR="00C77348">
        <w:rPr>
          <w:rFonts w:ascii="Arial" w:hAnsi="Arial" w:cs="Arial"/>
        </w:rPr>
        <w:t>Med rättskapacitet avses populärt uttryckt att e</w:t>
      </w:r>
      <w:r w:rsidR="00CF1AC7">
        <w:rPr>
          <w:rFonts w:ascii="Arial" w:hAnsi="Arial" w:cs="Arial"/>
        </w:rPr>
        <w:t>ftersom föreningen fysiskt inte kan t.ex. göra upphandlingar måste individer inom föreningen utses som genomför ärenden åt föreningen</w:t>
      </w:r>
      <w:r w:rsidR="008F609E">
        <w:rPr>
          <w:rFonts w:ascii="Arial" w:hAnsi="Arial" w:cs="Arial"/>
        </w:rPr>
        <w:t xml:space="preserve">, dvs en styrelse måste utses. </w:t>
      </w:r>
      <w:r w:rsidR="00CF1AC7">
        <w:rPr>
          <w:rFonts w:ascii="Arial" w:hAnsi="Arial" w:cs="Arial"/>
        </w:rPr>
        <w:t>Och bland annat denna rättskapacitet når föreningen upp till förutsatt tydliga och klara stadgar finns.</w:t>
      </w:r>
    </w:p>
    <w:p w14:paraId="5C0F02BC" w14:textId="77777777" w:rsidR="004F2082" w:rsidRDefault="004F2082" w:rsidP="0087094A">
      <w:pPr>
        <w:pStyle w:val="Ingetavstnd"/>
        <w:jc w:val="both"/>
        <w:rPr>
          <w:rFonts w:ascii="Arial" w:hAnsi="Arial" w:cs="Arial"/>
        </w:rPr>
      </w:pPr>
    </w:p>
    <w:p w14:paraId="4D2AFE9A" w14:textId="11D233F8" w:rsidR="004F2082" w:rsidRDefault="004F2082" w:rsidP="0087094A">
      <w:pPr>
        <w:pStyle w:val="Ingetavstnd"/>
        <w:jc w:val="both"/>
        <w:rPr>
          <w:rFonts w:ascii="Arial" w:hAnsi="Arial" w:cs="Arial"/>
        </w:rPr>
      </w:pPr>
      <w:r>
        <w:rPr>
          <w:rFonts w:ascii="Arial" w:hAnsi="Arial" w:cs="Arial"/>
        </w:rPr>
        <w:t xml:space="preserve">I stadgarna ska det </w:t>
      </w:r>
      <w:r w:rsidR="008F609E">
        <w:rPr>
          <w:rFonts w:ascii="Arial" w:hAnsi="Arial" w:cs="Arial"/>
        </w:rPr>
        <w:t xml:space="preserve">också </w:t>
      </w:r>
      <w:r>
        <w:rPr>
          <w:rFonts w:ascii="Arial" w:hAnsi="Arial" w:cs="Arial"/>
        </w:rPr>
        <w:t xml:space="preserve">framgå </w:t>
      </w:r>
      <w:r w:rsidR="003A60AF" w:rsidRPr="003A60AF">
        <w:rPr>
          <w:rFonts w:ascii="Arial" w:hAnsi="Arial" w:cs="Arial"/>
        </w:rPr>
        <w:t>vilket ändamål föreningen har</w:t>
      </w:r>
      <w:r>
        <w:rPr>
          <w:rFonts w:ascii="Arial" w:hAnsi="Arial" w:cs="Arial"/>
        </w:rPr>
        <w:t xml:space="preserve"> med sin verksamhet</w:t>
      </w:r>
      <w:r w:rsidR="003A60AF">
        <w:rPr>
          <w:rFonts w:ascii="Arial" w:hAnsi="Arial" w:cs="Arial"/>
        </w:rPr>
        <w:t>, alltså vad den är till för</w:t>
      </w:r>
      <w:r w:rsidR="00AC1EAC">
        <w:rPr>
          <w:rFonts w:ascii="Arial" w:hAnsi="Arial" w:cs="Arial"/>
        </w:rPr>
        <w:t>,</w:t>
      </w:r>
      <w:r w:rsidR="003A60AF">
        <w:rPr>
          <w:rFonts w:ascii="Arial" w:hAnsi="Arial" w:cs="Arial"/>
        </w:rPr>
        <w:t xml:space="preserve"> </w:t>
      </w:r>
      <w:r>
        <w:rPr>
          <w:rFonts w:ascii="Arial" w:hAnsi="Arial" w:cs="Arial"/>
        </w:rPr>
        <w:t xml:space="preserve">och dessutom verksamhetens art. Det senare omfattar ett mera konkret förtydligande av vad föreningen gör, alltså vilken typ av verksamhet föreningen bedriver. Skatteverket granskar då t.ex. om föreningen </w:t>
      </w:r>
      <w:r w:rsidR="00BD2090">
        <w:rPr>
          <w:rFonts w:ascii="Arial" w:hAnsi="Arial" w:cs="Arial"/>
        </w:rPr>
        <w:t xml:space="preserve">sysslar med </w:t>
      </w:r>
      <w:r w:rsidR="00BD2090" w:rsidRPr="00BD2090">
        <w:rPr>
          <w:rFonts w:ascii="Arial" w:hAnsi="Arial" w:cs="Arial"/>
        </w:rPr>
        <w:t>handel, tjänster, tillverkning eller jordbruk. </w:t>
      </w:r>
      <w:r w:rsidR="008F609E">
        <w:rPr>
          <w:rFonts w:ascii="Arial" w:hAnsi="Arial" w:cs="Arial"/>
        </w:rPr>
        <w:t xml:space="preserve">När det gäller ideella föreningar som Funktionsrätt Uppsala län, granskar Skatteverket vår förening för att se om vi bedriver affärsverksamhet </w:t>
      </w:r>
    </w:p>
    <w:p w14:paraId="22687ACC" w14:textId="77777777" w:rsidR="004F2082" w:rsidRDefault="004F2082" w:rsidP="0087094A">
      <w:pPr>
        <w:pStyle w:val="Ingetavstnd"/>
        <w:jc w:val="both"/>
        <w:rPr>
          <w:rFonts w:ascii="Arial" w:hAnsi="Arial" w:cs="Arial"/>
        </w:rPr>
      </w:pPr>
    </w:p>
    <w:p w14:paraId="72E12864" w14:textId="6AF6F2E9" w:rsidR="008F609E" w:rsidRPr="008F609E" w:rsidRDefault="008F609E" w:rsidP="0087094A">
      <w:pPr>
        <w:pStyle w:val="Ingetavstnd"/>
        <w:jc w:val="both"/>
        <w:rPr>
          <w:rFonts w:ascii="Arial" w:hAnsi="Arial" w:cs="Arial"/>
        </w:rPr>
      </w:pPr>
      <w:r>
        <w:rPr>
          <w:rFonts w:ascii="Arial" w:hAnsi="Arial" w:cs="Arial"/>
        </w:rPr>
        <w:t xml:space="preserve">En förening med antagna stadgar och vald styrelse blir alltså </w:t>
      </w:r>
      <w:r w:rsidR="00E22B4E">
        <w:rPr>
          <w:rFonts w:ascii="Arial" w:hAnsi="Arial" w:cs="Arial"/>
        </w:rPr>
        <w:t xml:space="preserve">en </w:t>
      </w:r>
      <w:r>
        <w:rPr>
          <w:rFonts w:ascii="Arial" w:hAnsi="Arial" w:cs="Arial"/>
        </w:rPr>
        <w:t xml:space="preserve">juridisk person. Därmed kan också föreningen äga tillgångar och skulder, vara part i ett avtal </w:t>
      </w:r>
      <w:r w:rsidRPr="008F609E">
        <w:rPr>
          <w:rFonts w:ascii="Arial" w:hAnsi="Arial" w:cs="Arial"/>
        </w:rPr>
        <w:t xml:space="preserve">och uppträda som part inför domstol och myndigheter. I princip </w:t>
      </w:r>
      <w:r>
        <w:rPr>
          <w:rFonts w:ascii="Arial" w:hAnsi="Arial" w:cs="Arial"/>
        </w:rPr>
        <w:t xml:space="preserve">går </w:t>
      </w:r>
      <w:r w:rsidRPr="008F609E">
        <w:rPr>
          <w:rFonts w:ascii="Arial" w:hAnsi="Arial" w:cs="Arial"/>
        </w:rPr>
        <w:t xml:space="preserve">alltid enskilda medlemmar fria från personligt betalningsansvar så länge som man följt de regler som gäller för föreningen </w:t>
      </w:r>
      <w:r>
        <w:rPr>
          <w:rFonts w:ascii="Arial" w:hAnsi="Arial" w:cs="Arial"/>
        </w:rPr>
        <w:t xml:space="preserve">i och med </w:t>
      </w:r>
      <w:r w:rsidRPr="008F609E">
        <w:rPr>
          <w:rFonts w:ascii="Arial" w:hAnsi="Arial" w:cs="Arial"/>
        </w:rPr>
        <w:t>att föreningen är en juridisk person. För att stat och kommun ska erkänna en förening som bidragsberättigad krävs stadgar och en demokratiskt vald styrelse.</w:t>
      </w:r>
    </w:p>
    <w:p w14:paraId="1017F1CF" w14:textId="77777777" w:rsidR="008F609E" w:rsidRDefault="008F609E" w:rsidP="0087094A">
      <w:pPr>
        <w:pStyle w:val="Ingetavstnd"/>
        <w:jc w:val="both"/>
        <w:rPr>
          <w:rFonts w:ascii="Arial" w:hAnsi="Arial" w:cs="Arial"/>
        </w:rPr>
      </w:pPr>
    </w:p>
    <w:p w14:paraId="70047479" w14:textId="55E6DF65" w:rsidR="00E22B4E" w:rsidRDefault="00E22B4E" w:rsidP="0087094A">
      <w:pPr>
        <w:pStyle w:val="Ingetavstnd"/>
        <w:jc w:val="both"/>
        <w:rPr>
          <w:rFonts w:ascii="Arial" w:hAnsi="Arial" w:cs="Arial"/>
        </w:rPr>
      </w:pPr>
      <w:r>
        <w:rPr>
          <w:rFonts w:ascii="Arial" w:hAnsi="Arial" w:cs="Arial"/>
        </w:rPr>
        <w:lastRenderedPageBreak/>
        <w:t xml:space="preserve">Föreningen måste, för att till exempel kunna </w:t>
      </w:r>
      <w:r w:rsidRPr="00AC1EAC">
        <w:rPr>
          <w:rFonts w:ascii="Arial" w:hAnsi="Arial" w:cs="Arial"/>
        </w:rPr>
        <w:t>öppna ett bankkonto, hyra en lokal, ansöka om bidrag</w:t>
      </w:r>
      <w:r>
        <w:rPr>
          <w:rFonts w:ascii="Arial" w:hAnsi="Arial" w:cs="Arial"/>
        </w:rPr>
        <w:t xml:space="preserve"> eller liknande, ha ett organisationsnummer. Ansökan om organisationsnummer ställs till Skatteverket vilket fattar beslut baserat på att föreningen har stadgar och en utsedd styrelse. </w:t>
      </w:r>
    </w:p>
    <w:p w14:paraId="75F28D29" w14:textId="77777777" w:rsidR="003A60AF" w:rsidRPr="003A60AF" w:rsidRDefault="003A60AF" w:rsidP="0087094A">
      <w:pPr>
        <w:pStyle w:val="Ingetavstnd"/>
        <w:jc w:val="both"/>
        <w:rPr>
          <w:rFonts w:ascii="Arial" w:hAnsi="Arial" w:cs="Arial"/>
        </w:rPr>
      </w:pPr>
    </w:p>
    <w:p w14:paraId="64704A44" w14:textId="66198EEB" w:rsidR="00E22B4E" w:rsidRDefault="00E22B4E" w:rsidP="0087094A">
      <w:pPr>
        <w:pStyle w:val="Ingetavstnd"/>
        <w:jc w:val="both"/>
        <w:rPr>
          <w:rFonts w:ascii="Arial" w:hAnsi="Arial" w:cs="Arial"/>
        </w:rPr>
      </w:pPr>
      <w:r>
        <w:rPr>
          <w:rFonts w:ascii="Arial" w:hAnsi="Arial" w:cs="Arial"/>
        </w:rPr>
        <w:t xml:space="preserve">Det är årsmötet som är föreningens högsta beslutande organ, det är där som verksamheten det gångna året beskrivs, verksamhetens inriktning beslutas för det kommande verksamhetsåret, val av styrelse sker och där man redogör för resultatet av granskningen av den avgående styrelsens verksamhet. </w:t>
      </w:r>
    </w:p>
    <w:p w14:paraId="18F1A90A" w14:textId="77777777" w:rsidR="00E22B4E" w:rsidRDefault="00E22B4E" w:rsidP="0087094A">
      <w:pPr>
        <w:pStyle w:val="Ingetavstnd"/>
        <w:jc w:val="both"/>
        <w:rPr>
          <w:rFonts w:ascii="Arial" w:hAnsi="Arial" w:cs="Arial"/>
        </w:rPr>
      </w:pPr>
    </w:p>
    <w:p w14:paraId="2502D12B" w14:textId="286C056F" w:rsidR="00E22B4E" w:rsidRDefault="00E22B4E" w:rsidP="0087094A">
      <w:pPr>
        <w:pStyle w:val="Ingetavstnd"/>
        <w:jc w:val="both"/>
        <w:rPr>
          <w:rFonts w:ascii="Arial" w:hAnsi="Arial" w:cs="Arial"/>
        </w:rPr>
      </w:pPr>
      <w:r>
        <w:rPr>
          <w:rFonts w:ascii="Arial" w:hAnsi="Arial" w:cs="Arial"/>
        </w:rPr>
        <w:t xml:space="preserve">Kort </w:t>
      </w:r>
      <w:r w:rsidR="00572876">
        <w:rPr>
          <w:rFonts w:ascii="Arial" w:hAnsi="Arial" w:cs="Arial"/>
        </w:rPr>
        <w:t xml:space="preserve">betyder det att det </w:t>
      </w:r>
      <w:r>
        <w:rPr>
          <w:rFonts w:ascii="Arial" w:hAnsi="Arial" w:cs="Arial"/>
        </w:rPr>
        <w:t>är medlemmarna som på årsmötet bestämmer vad föreningen ska syssla med det kommande året, med stadgarna som ram och grund</w:t>
      </w:r>
      <w:r w:rsidR="00572876">
        <w:rPr>
          <w:rFonts w:ascii="Arial" w:hAnsi="Arial" w:cs="Arial"/>
        </w:rPr>
        <w:t xml:space="preserve">. Det är styrelsen som ska verkställa årsmötets, dvs medlemmarnas beslut. Och det är revisorerna som, på uppdrag av medlemmarna, granskar hur styrelsen har verkställt medlemmarnas beslut. </w:t>
      </w:r>
    </w:p>
    <w:p w14:paraId="2F1B363E" w14:textId="77777777" w:rsidR="00E22B4E" w:rsidRDefault="00E22B4E" w:rsidP="0087094A">
      <w:pPr>
        <w:pStyle w:val="Ingetavstnd"/>
        <w:jc w:val="both"/>
        <w:rPr>
          <w:rFonts w:ascii="Arial" w:hAnsi="Arial" w:cs="Arial"/>
        </w:rPr>
      </w:pPr>
    </w:p>
    <w:p w14:paraId="7CB34E72" w14:textId="1BD1086E" w:rsidR="003A60AF" w:rsidRDefault="003A60AF" w:rsidP="0087094A">
      <w:pPr>
        <w:pStyle w:val="Ingetavstnd"/>
        <w:jc w:val="both"/>
        <w:rPr>
          <w:rFonts w:ascii="Arial" w:hAnsi="Arial" w:cs="Arial"/>
        </w:rPr>
      </w:pPr>
      <w:r w:rsidRPr="003A60AF">
        <w:rPr>
          <w:rFonts w:ascii="Arial" w:hAnsi="Arial" w:cs="Arial"/>
        </w:rPr>
        <w:t xml:space="preserve">Stadgarna har en så pass fundamental betydelse att det bara är årsmötet som kan besluta om ändringar av dessa. </w:t>
      </w:r>
    </w:p>
    <w:p w14:paraId="04CC9F42" w14:textId="77777777" w:rsidR="00572876" w:rsidRDefault="00572876" w:rsidP="0087094A">
      <w:pPr>
        <w:pStyle w:val="Ingetavstnd"/>
        <w:jc w:val="both"/>
        <w:rPr>
          <w:rFonts w:ascii="Arial" w:hAnsi="Arial" w:cs="Arial"/>
        </w:rPr>
      </w:pPr>
    </w:p>
    <w:p w14:paraId="415C01BF" w14:textId="729805A8" w:rsidR="00572876" w:rsidRDefault="00572876" w:rsidP="0087094A">
      <w:pPr>
        <w:pStyle w:val="Ingetavstnd"/>
        <w:jc w:val="both"/>
        <w:rPr>
          <w:rFonts w:ascii="Arial" w:hAnsi="Arial" w:cs="Arial"/>
        </w:rPr>
      </w:pPr>
      <w:r>
        <w:rPr>
          <w:rFonts w:ascii="Arial" w:hAnsi="Arial" w:cs="Arial"/>
        </w:rPr>
        <w:t>Sammanfattning</w:t>
      </w:r>
    </w:p>
    <w:p w14:paraId="3C7BDC47" w14:textId="230890E9" w:rsidR="003D09E7" w:rsidRDefault="003D09E7" w:rsidP="0087094A">
      <w:pPr>
        <w:pStyle w:val="Ingetavstnd"/>
        <w:jc w:val="both"/>
        <w:rPr>
          <w:rFonts w:ascii="Arial" w:hAnsi="Arial" w:cs="Arial"/>
        </w:rPr>
      </w:pPr>
      <w:r>
        <w:rPr>
          <w:rFonts w:ascii="Arial" w:hAnsi="Arial" w:cs="Arial"/>
        </w:rPr>
        <w:t xml:space="preserve">Om föreningen ska fungera som en juridisk person, ska följande ingå i stadgarna: </w:t>
      </w:r>
    </w:p>
    <w:p w14:paraId="4AE44A47" w14:textId="3B1730CA" w:rsidR="003D09E7" w:rsidRDefault="00572876" w:rsidP="0087094A">
      <w:pPr>
        <w:pStyle w:val="Ingetavstnd"/>
        <w:numPr>
          <w:ilvl w:val="0"/>
          <w:numId w:val="2"/>
        </w:numPr>
        <w:jc w:val="both"/>
        <w:rPr>
          <w:rFonts w:ascii="Arial" w:hAnsi="Arial" w:cs="Arial"/>
        </w:rPr>
      </w:pPr>
      <w:r w:rsidRPr="003D09E7">
        <w:rPr>
          <w:rFonts w:ascii="Arial" w:hAnsi="Arial" w:cs="Arial"/>
        </w:rPr>
        <w:t>föreningens namn, säte och beslutsordni</w:t>
      </w:r>
      <w:r w:rsidR="003D09E7">
        <w:rPr>
          <w:rFonts w:ascii="Arial" w:hAnsi="Arial" w:cs="Arial"/>
        </w:rPr>
        <w:t>ng</w:t>
      </w:r>
    </w:p>
    <w:p w14:paraId="32950E1D" w14:textId="74E9C1E2" w:rsidR="003D09E7" w:rsidRDefault="003D09E7" w:rsidP="0087094A">
      <w:pPr>
        <w:pStyle w:val="Ingetavstnd"/>
        <w:numPr>
          <w:ilvl w:val="0"/>
          <w:numId w:val="2"/>
        </w:numPr>
        <w:jc w:val="both"/>
        <w:rPr>
          <w:rFonts w:ascii="Arial" w:hAnsi="Arial" w:cs="Arial"/>
        </w:rPr>
      </w:pPr>
      <w:r>
        <w:rPr>
          <w:rFonts w:ascii="Arial" w:hAnsi="Arial" w:cs="Arial"/>
        </w:rPr>
        <w:t>ä</w:t>
      </w:r>
      <w:r w:rsidR="00572876" w:rsidRPr="003D09E7">
        <w:rPr>
          <w:rFonts w:ascii="Arial" w:hAnsi="Arial" w:cs="Arial"/>
        </w:rPr>
        <w:t>ndamålet med föreningen, verksamhetens art och medlemmars deltagande</w:t>
      </w:r>
    </w:p>
    <w:p w14:paraId="4FD187F9" w14:textId="4D7D7811" w:rsidR="003D09E7" w:rsidRDefault="003D09E7" w:rsidP="0087094A">
      <w:pPr>
        <w:pStyle w:val="Ingetavstnd"/>
        <w:numPr>
          <w:ilvl w:val="0"/>
          <w:numId w:val="2"/>
        </w:numPr>
        <w:jc w:val="both"/>
        <w:rPr>
          <w:rFonts w:ascii="Arial" w:hAnsi="Arial" w:cs="Arial"/>
        </w:rPr>
      </w:pPr>
      <w:r>
        <w:rPr>
          <w:rFonts w:ascii="Arial" w:hAnsi="Arial" w:cs="Arial"/>
        </w:rPr>
        <w:t>b</w:t>
      </w:r>
      <w:r w:rsidR="00572876" w:rsidRPr="003D09E7">
        <w:rPr>
          <w:rFonts w:ascii="Arial" w:hAnsi="Arial" w:cs="Arial"/>
        </w:rPr>
        <w:t>eslutande funktion (årsmötet), verkställande funktion (styrelsen) och kontrollerande funktion (revisorerna)</w:t>
      </w:r>
    </w:p>
    <w:p w14:paraId="5B4FFA8C" w14:textId="39B99311" w:rsidR="003D09E7" w:rsidRDefault="003D09E7" w:rsidP="0087094A">
      <w:pPr>
        <w:pStyle w:val="Ingetavstnd"/>
        <w:numPr>
          <w:ilvl w:val="0"/>
          <w:numId w:val="2"/>
        </w:numPr>
        <w:jc w:val="both"/>
        <w:rPr>
          <w:rFonts w:ascii="Arial" w:hAnsi="Arial" w:cs="Arial"/>
        </w:rPr>
      </w:pPr>
      <w:r>
        <w:rPr>
          <w:rFonts w:ascii="Arial" w:hAnsi="Arial" w:cs="Arial"/>
        </w:rPr>
        <w:t>a</w:t>
      </w:r>
      <w:r w:rsidR="00572876" w:rsidRPr="003D09E7">
        <w:rPr>
          <w:rFonts w:ascii="Arial" w:hAnsi="Arial" w:cs="Arial"/>
        </w:rPr>
        <w:t>ntalet ledamöter i styrelsen och hur länge deras uppdrag ska gälla ska</w:t>
      </w:r>
    </w:p>
    <w:p w14:paraId="4D2DA8F5" w14:textId="77777777" w:rsidR="003D09E7" w:rsidRDefault="00572876" w:rsidP="0087094A">
      <w:pPr>
        <w:pStyle w:val="Ingetavstnd"/>
        <w:numPr>
          <w:ilvl w:val="0"/>
          <w:numId w:val="2"/>
        </w:numPr>
        <w:jc w:val="both"/>
        <w:rPr>
          <w:rFonts w:ascii="Arial" w:hAnsi="Arial" w:cs="Arial"/>
        </w:rPr>
      </w:pPr>
      <w:r w:rsidRPr="003D09E7">
        <w:rPr>
          <w:rFonts w:ascii="Arial" w:hAnsi="Arial" w:cs="Arial"/>
        </w:rPr>
        <w:t xml:space="preserve">vilka ärenden som ska avhandlas på årsmötet </w:t>
      </w:r>
    </w:p>
    <w:p w14:paraId="7BF9B8F3" w14:textId="37B79EA3" w:rsidR="003D09E7" w:rsidRDefault="003D09E7" w:rsidP="0087094A">
      <w:pPr>
        <w:pStyle w:val="Ingetavstnd"/>
        <w:numPr>
          <w:ilvl w:val="0"/>
          <w:numId w:val="2"/>
        </w:numPr>
        <w:jc w:val="both"/>
        <w:rPr>
          <w:rFonts w:ascii="Arial" w:hAnsi="Arial" w:cs="Arial"/>
        </w:rPr>
      </w:pPr>
      <w:r>
        <w:rPr>
          <w:rFonts w:ascii="Arial" w:hAnsi="Arial" w:cs="Arial"/>
        </w:rPr>
        <w:t>t</w:t>
      </w:r>
      <w:r w:rsidR="00572876" w:rsidRPr="003D09E7">
        <w:rPr>
          <w:rFonts w:ascii="Arial" w:hAnsi="Arial" w:cs="Arial"/>
        </w:rPr>
        <w:t xml:space="preserve">id för räkenskapsåret </w:t>
      </w:r>
    </w:p>
    <w:p w14:paraId="37749AC9" w14:textId="08E1F8F5" w:rsidR="00572876" w:rsidRPr="003D09E7" w:rsidRDefault="00572876" w:rsidP="0087094A">
      <w:pPr>
        <w:pStyle w:val="Ingetavstnd"/>
        <w:numPr>
          <w:ilvl w:val="0"/>
          <w:numId w:val="2"/>
        </w:numPr>
        <w:jc w:val="both"/>
        <w:rPr>
          <w:rFonts w:ascii="Arial" w:hAnsi="Arial" w:cs="Arial"/>
        </w:rPr>
      </w:pPr>
      <w:r w:rsidRPr="003D09E7">
        <w:rPr>
          <w:rFonts w:ascii="Arial" w:hAnsi="Arial" w:cs="Arial"/>
        </w:rPr>
        <w:t>vad som händer vid eventuell avveckl</w:t>
      </w:r>
      <w:r w:rsidR="003D09E7">
        <w:rPr>
          <w:rFonts w:ascii="Arial" w:hAnsi="Arial" w:cs="Arial"/>
        </w:rPr>
        <w:t>i</w:t>
      </w:r>
      <w:r w:rsidRPr="003D09E7">
        <w:rPr>
          <w:rFonts w:ascii="Arial" w:hAnsi="Arial" w:cs="Arial"/>
        </w:rPr>
        <w:t>ng.</w:t>
      </w:r>
    </w:p>
    <w:p w14:paraId="53D0DF88" w14:textId="77777777" w:rsidR="00572876" w:rsidRDefault="00572876" w:rsidP="0087094A">
      <w:pPr>
        <w:pStyle w:val="Ingetavstnd"/>
        <w:jc w:val="both"/>
        <w:rPr>
          <w:rFonts w:ascii="Arial" w:hAnsi="Arial" w:cs="Arial"/>
        </w:rPr>
      </w:pPr>
    </w:p>
    <w:p w14:paraId="67C103DB" w14:textId="77777777" w:rsidR="00E9135E" w:rsidRDefault="00E9135E" w:rsidP="003A60AF">
      <w:pPr>
        <w:pStyle w:val="Ingetavstnd"/>
        <w:rPr>
          <w:rFonts w:ascii="Arial" w:hAnsi="Arial" w:cs="Arial"/>
          <w:b/>
          <w:bCs/>
        </w:rPr>
      </w:pPr>
    </w:p>
    <w:p w14:paraId="481220AB" w14:textId="0E07E20B" w:rsidR="00572876" w:rsidRPr="0087094A" w:rsidRDefault="00572876" w:rsidP="0087094A">
      <w:pPr>
        <w:pStyle w:val="Ingetavstnd"/>
        <w:numPr>
          <w:ilvl w:val="0"/>
          <w:numId w:val="7"/>
        </w:numPr>
        <w:rPr>
          <w:rFonts w:ascii="Arial" w:hAnsi="Arial" w:cs="Arial"/>
          <w:b/>
          <w:bCs/>
          <w:sz w:val="32"/>
          <w:szCs w:val="32"/>
        </w:rPr>
      </w:pPr>
      <w:r w:rsidRPr="0087094A">
        <w:rPr>
          <w:rFonts w:ascii="Arial" w:hAnsi="Arial" w:cs="Arial"/>
          <w:b/>
          <w:bCs/>
          <w:sz w:val="32"/>
          <w:szCs w:val="32"/>
        </w:rPr>
        <w:t>SYNPUNKTER PÅ NU GÄLLANDE STADGAR</w:t>
      </w:r>
    </w:p>
    <w:p w14:paraId="78BD5742" w14:textId="22050EBB" w:rsidR="00572876" w:rsidRDefault="00E9135E" w:rsidP="0087094A">
      <w:pPr>
        <w:pStyle w:val="Ingetavstnd"/>
        <w:jc w:val="both"/>
        <w:rPr>
          <w:rFonts w:ascii="Arial" w:hAnsi="Arial" w:cs="Arial"/>
        </w:rPr>
      </w:pPr>
      <w:r>
        <w:rPr>
          <w:rFonts w:ascii="Arial" w:hAnsi="Arial" w:cs="Arial"/>
        </w:rPr>
        <w:t xml:space="preserve">Det finns flera synpunkter av skiftande storlek att anmärka på i nu gällande stadgar. </w:t>
      </w:r>
      <w:r w:rsidR="003D09E7">
        <w:rPr>
          <w:rFonts w:ascii="Arial" w:hAnsi="Arial" w:cs="Arial"/>
        </w:rPr>
        <w:t xml:space="preserve">Vid </w:t>
      </w:r>
      <w:r>
        <w:rPr>
          <w:rFonts w:ascii="Arial" w:hAnsi="Arial" w:cs="Arial"/>
        </w:rPr>
        <w:t xml:space="preserve">en </w:t>
      </w:r>
      <w:r w:rsidR="003D09E7">
        <w:rPr>
          <w:rFonts w:ascii="Arial" w:hAnsi="Arial" w:cs="Arial"/>
        </w:rPr>
        <w:t xml:space="preserve">granskning kan </w:t>
      </w:r>
      <w:r>
        <w:rPr>
          <w:rFonts w:ascii="Arial" w:hAnsi="Arial" w:cs="Arial"/>
        </w:rPr>
        <w:t xml:space="preserve">dock några mer djupgående </w:t>
      </w:r>
      <w:r w:rsidR="003D09E7">
        <w:rPr>
          <w:rFonts w:ascii="Arial" w:hAnsi="Arial" w:cs="Arial"/>
        </w:rPr>
        <w:t xml:space="preserve">kritiska synpunkter anföras vilka kan grupperas i </w:t>
      </w:r>
      <w:r>
        <w:rPr>
          <w:rFonts w:ascii="Arial" w:hAnsi="Arial" w:cs="Arial"/>
        </w:rPr>
        <w:t>fyra</w:t>
      </w:r>
      <w:r w:rsidR="003D09E7">
        <w:rPr>
          <w:rFonts w:ascii="Arial" w:hAnsi="Arial" w:cs="Arial"/>
        </w:rPr>
        <w:t xml:space="preserve"> delar</w:t>
      </w:r>
      <w:r>
        <w:rPr>
          <w:rFonts w:ascii="Arial" w:hAnsi="Arial" w:cs="Arial"/>
        </w:rPr>
        <w:t xml:space="preserve"> omfattande relationen moment, stycke och stadgepunkt, relationen mellan de olika mötestyperna frågan om rösträtt och slutligen frågan om ändring av stadgarna. Ytterligare synpunkter kan nämnas men görs inte i detta sammanhang.</w:t>
      </w:r>
      <w:r w:rsidR="007E65FF">
        <w:rPr>
          <w:rFonts w:ascii="Arial" w:hAnsi="Arial" w:cs="Arial"/>
        </w:rPr>
        <w:t>.</w:t>
      </w:r>
    </w:p>
    <w:p w14:paraId="0F33A2FE" w14:textId="77777777" w:rsidR="003D09E7" w:rsidRDefault="003D09E7" w:rsidP="0087094A">
      <w:pPr>
        <w:pStyle w:val="Ingetavstnd"/>
        <w:jc w:val="both"/>
        <w:rPr>
          <w:rFonts w:ascii="Arial" w:hAnsi="Arial" w:cs="Arial"/>
        </w:rPr>
      </w:pPr>
    </w:p>
    <w:p w14:paraId="63D4C531" w14:textId="5A2E5989" w:rsidR="003D09E7" w:rsidRPr="0087094A" w:rsidRDefault="003D09E7" w:rsidP="0087094A">
      <w:pPr>
        <w:pStyle w:val="Ingetavstnd"/>
        <w:numPr>
          <w:ilvl w:val="0"/>
          <w:numId w:val="3"/>
        </w:numPr>
        <w:jc w:val="both"/>
        <w:rPr>
          <w:rFonts w:ascii="Arial" w:hAnsi="Arial" w:cs="Arial"/>
          <w:b/>
          <w:bCs/>
        </w:rPr>
      </w:pPr>
      <w:r w:rsidRPr="0087094A">
        <w:rPr>
          <w:rFonts w:ascii="Arial" w:hAnsi="Arial" w:cs="Arial"/>
          <w:b/>
          <w:bCs/>
        </w:rPr>
        <w:t>Moment och  stadgeparagrafer</w:t>
      </w:r>
    </w:p>
    <w:p w14:paraId="798285AD" w14:textId="2C5F61C1" w:rsidR="00307B8C" w:rsidRDefault="007E65FF" w:rsidP="0087094A">
      <w:pPr>
        <w:jc w:val="both"/>
        <w:rPr>
          <w:rFonts w:ascii="Arial" w:hAnsi="Arial" w:cs="Arial"/>
        </w:rPr>
      </w:pPr>
      <w:r>
        <w:rPr>
          <w:rFonts w:ascii="Arial" w:hAnsi="Arial" w:cs="Arial"/>
        </w:rPr>
        <w:t xml:space="preserve">Övergripande tillämpas ett punktsystem men dessvärre inte konsekvent. I nu gällande stadgar sker en </w:t>
      </w:r>
      <w:r w:rsidR="003D09E7">
        <w:rPr>
          <w:rFonts w:ascii="Arial" w:hAnsi="Arial" w:cs="Arial"/>
        </w:rPr>
        <w:t>sammanbland</w:t>
      </w:r>
      <w:r>
        <w:rPr>
          <w:rFonts w:ascii="Arial" w:hAnsi="Arial" w:cs="Arial"/>
        </w:rPr>
        <w:t xml:space="preserve">ning av </w:t>
      </w:r>
      <w:r w:rsidR="003D09E7">
        <w:rPr>
          <w:rFonts w:ascii="Arial" w:hAnsi="Arial" w:cs="Arial"/>
        </w:rPr>
        <w:t xml:space="preserve">två nivåer. </w:t>
      </w:r>
      <w:r w:rsidR="00307B8C">
        <w:rPr>
          <w:rFonts w:ascii="Arial" w:hAnsi="Arial" w:cs="Arial"/>
        </w:rPr>
        <w:t xml:space="preserve">Stadgarna inleds med </w:t>
      </w:r>
      <w:r>
        <w:rPr>
          <w:rFonts w:ascii="Arial" w:hAnsi="Arial" w:cs="Arial"/>
        </w:rPr>
        <w:t>”M</w:t>
      </w:r>
      <w:r w:rsidR="00307B8C">
        <w:rPr>
          <w:rFonts w:ascii="Arial" w:hAnsi="Arial" w:cs="Arial"/>
        </w:rPr>
        <w:t>omt 1</w:t>
      </w:r>
      <w:r>
        <w:rPr>
          <w:rFonts w:ascii="Arial" w:hAnsi="Arial" w:cs="Arial"/>
        </w:rPr>
        <w:t>”</w:t>
      </w:r>
      <w:r w:rsidR="00307B8C">
        <w:rPr>
          <w:rFonts w:ascii="Arial" w:hAnsi="Arial" w:cs="Arial"/>
        </w:rPr>
        <w:t xml:space="preserve">, </w:t>
      </w:r>
      <w:r>
        <w:rPr>
          <w:rFonts w:ascii="Arial" w:hAnsi="Arial" w:cs="Arial"/>
        </w:rPr>
        <w:t>”M</w:t>
      </w:r>
      <w:r w:rsidR="00307B8C">
        <w:rPr>
          <w:rFonts w:ascii="Arial" w:hAnsi="Arial" w:cs="Arial"/>
        </w:rPr>
        <w:t>om 2</w:t>
      </w:r>
      <w:r>
        <w:rPr>
          <w:rFonts w:ascii="Arial" w:hAnsi="Arial" w:cs="Arial"/>
        </w:rPr>
        <w:t>”</w:t>
      </w:r>
      <w:r w:rsidR="00307B8C">
        <w:rPr>
          <w:rFonts w:ascii="Arial" w:hAnsi="Arial" w:cs="Arial"/>
        </w:rPr>
        <w:t xml:space="preserve"> och så vidare för att därefter följas av </w:t>
      </w:r>
      <w:r w:rsidR="00054848">
        <w:rPr>
          <w:rFonts w:ascii="Arial" w:hAnsi="Arial" w:cs="Arial"/>
        </w:rPr>
        <w:t xml:space="preserve">”* </w:t>
      </w:r>
      <w:r w:rsidR="00307B8C">
        <w:rPr>
          <w:rFonts w:ascii="Arial" w:hAnsi="Arial" w:cs="Arial"/>
        </w:rPr>
        <w:t>2 MEDLEMSKAP</w:t>
      </w:r>
      <w:r w:rsidR="00054848">
        <w:rPr>
          <w:rFonts w:ascii="Arial" w:hAnsi="Arial" w:cs="Arial"/>
        </w:rPr>
        <w:t>”</w:t>
      </w:r>
      <w:r>
        <w:rPr>
          <w:rFonts w:ascii="Arial" w:hAnsi="Arial" w:cs="Arial"/>
        </w:rPr>
        <w:t xml:space="preserve"> och därunder olika moment.</w:t>
      </w:r>
    </w:p>
    <w:p w14:paraId="28507F11" w14:textId="332785DE" w:rsidR="00054848" w:rsidRDefault="00054848" w:rsidP="0087094A">
      <w:pPr>
        <w:pStyle w:val="Ingetavstnd"/>
        <w:jc w:val="both"/>
        <w:rPr>
          <w:rFonts w:ascii="Arial" w:hAnsi="Arial" w:cs="Arial"/>
        </w:rPr>
      </w:pPr>
      <w:r>
        <w:rPr>
          <w:rFonts w:ascii="Arial" w:hAnsi="Arial" w:cs="Arial"/>
        </w:rPr>
        <w:t>I svensk lagtext och i organisationers stadgar tillämpas vanligen dessa på följande sätt.</w:t>
      </w:r>
    </w:p>
    <w:p w14:paraId="6675B59B" w14:textId="77777777" w:rsidR="00054848" w:rsidRDefault="00054848" w:rsidP="0087094A">
      <w:pPr>
        <w:pStyle w:val="Ingetavstnd"/>
        <w:jc w:val="both"/>
        <w:rPr>
          <w:rFonts w:ascii="Arial" w:hAnsi="Arial" w:cs="Arial"/>
        </w:rPr>
      </w:pPr>
    </w:p>
    <w:p w14:paraId="28882A52" w14:textId="25E8C4FF" w:rsidR="003D09E7" w:rsidRDefault="003D09E7" w:rsidP="0087094A">
      <w:pPr>
        <w:pStyle w:val="Ingetavstnd"/>
        <w:jc w:val="both"/>
        <w:rPr>
          <w:rFonts w:ascii="Arial" w:hAnsi="Arial" w:cs="Arial"/>
        </w:rPr>
      </w:pPr>
      <w:r>
        <w:rPr>
          <w:rFonts w:ascii="Arial" w:hAnsi="Arial" w:cs="Arial"/>
        </w:rPr>
        <w:t xml:space="preserve">Paragraf utgör den </w:t>
      </w:r>
      <w:r w:rsidR="00480E77">
        <w:rPr>
          <w:rFonts w:ascii="Arial" w:hAnsi="Arial" w:cs="Arial"/>
        </w:rPr>
        <w:t xml:space="preserve">markering som påtalar ett särskilt område inom stadgan. En paragrafs innehåll kan sedan i sin tur bestå av stycken och / eller moment. Det senare i syfte att förtydliga viss gällande regel. </w:t>
      </w:r>
    </w:p>
    <w:p w14:paraId="1E416069" w14:textId="77777777" w:rsidR="00480E77" w:rsidRDefault="00480E77" w:rsidP="0087094A">
      <w:pPr>
        <w:pStyle w:val="Ingetavstnd"/>
        <w:jc w:val="both"/>
        <w:rPr>
          <w:rFonts w:ascii="Arial" w:hAnsi="Arial" w:cs="Arial"/>
        </w:rPr>
      </w:pPr>
    </w:p>
    <w:p w14:paraId="545ABF16" w14:textId="18473524" w:rsidR="00480E77" w:rsidRDefault="00480E77" w:rsidP="0087094A">
      <w:pPr>
        <w:pStyle w:val="Ingetavstnd"/>
        <w:jc w:val="both"/>
        <w:rPr>
          <w:rFonts w:ascii="Arial" w:hAnsi="Arial" w:cs="Arial"/>
        </w:rPr>
      </w:pPr>
      <w:r>
        <w:rPr>
          <w:rFonts w:ascii="Arial" w:hAnsi="Arial" w:cs="Arial"/>
        </w:rPr>
        <w:t xml:space="preserve">Grundprincipen är att en paragraf anger hur förening ska förfara, för att sedan klargöra hanteringen av specifik tillämpning av </w:t>
      </w:r>
      <w:r w:rsidR="00307B8C">
        <w:rPr>
          <w:rFonts w:ascii="Arial" w:hAnsi="Arial" w:cs="Arial"/>
        </w:rPr>
        <w:t xml:space="preserve">olika delar av paragrafen </w:t>
      </w:r>
      <w:r>
        <w:rPr>
          <w:rFonts w:ascii="Arial" w:hAnsi="Arial" w:cs="Arial"/>
        </w:rPr>
        <w:t>blir hanteringen tydligare om reglerna under denna paragraf delas upp i moment.</w:t>
      </w:r>
    </w:p>
    <w:p w14:paraId="14EC3520" w14:textId="77777777" w:rsidR="00480E77" w:rsidRDefault="00480E77" w:rsidP="0087094A">
      <w:pPr>
        <w:pStyle w:val="Ingetavstnd"/>
        <w:jc w:val="both"/>
        <w:rPr>
          <w:rFonts w:ascii="Arial" w:hAnsi="Arial" w:cs="Arial"/>
        </w:rPr>
      </w:pPr>
    </w:p>
    <w:p w14:paraId="67B69644" w14:textId="3404891F" w:rsidR="00480E77" w:rsidRDefault="00480E77" w:rsidP="0087094A">
      <w:pPr>
        <w:pStyle w:val="Ingetavstnd"/>
        <w:ind w:left="709" w:right="1701"/>
        <w:jc w:val="both"/>
        <w:rPr>
          <w:rFonts w:ascii="Arial" w:hAnsi="Arial" w:cs="Arial"/>
        </w:rPr>
      </w:pPr>
      <w:r w:rsidRPr="00E9135E">
        <w:rPr>
          <w:rFonts w:ascii="Arial" w:hAnsi="Arial" w:cs="Arial"/>
          <w:i/>
          <w:iCs/>
        </w:rPr>
        <w:t>Exempel</w:t>
      </w:r>
      <w:r>
        <w:rPr>
          <w:rFonts w:ascii="Arial" w:hAnsi="Arial" w:cs="Arial"/>
        </w:rPr>
        <w:t>:</w:t>
      </w:r>
    </w:p>
    <w:p w14:paraId="6DDE2EF0" w14:textId="353E1F20" w:rsidR="00480E77" w:rsidRDefault="00480E77" w:rsidP="0087094A">
      <w:pPr>
        <w:pStyle w:val="Ingetavstnd"/>
        <w:ind w:left="709" w:right="1701"/>
        <w:jc w:val="both"/>
        <w:rPr>
          <w:rFonts w:ascii="Arial" w:hAnsi="Arial" w:cs="Arial"/>
        </w:rPr>
      </w:pPr>
      <w:r>
        <w:rPr>
          <w:rFonts w:ascii="Arial" w:hAnsi="Arial" w:cs="Arial"/>
        </w:rPr>
        <w:t>§ 6. Årsmöte</w:t>
      </w:r>
    </w:p>
    <w:p w14:paraId="572297C5" w14:textId="61D97F06" w:rsidR="00480E77" w:rsidRDefault="00480E77" w:rsidP="0087094A">
      <w:pPr>
        <w:pStyle w:val="Ingetavstnd"/>
        <w:ind w:left="709" w:right="1701"/>
        <w:jc w:val="both"/>
        <w:rPr>
          <w:rFonts w:ascii="Arial" w:hAnsi="Arial" w:cs="Arial"/>
        </w:rPr>
      </w:pPr>
      <w:r>
        <w:rPr>
          <w:rFonts w:ascii="Arial" w:hAnsi="Arial" w:cs="Arial"/>
        </w:rPr>
        <w:t>Moment 1: årsmöte ska hållas senast i februari månads utgång varje år</w:t>
      </w:r>
    </w:p>
    <w:p w14:paraId="2244BAC8" w14:textId="3C1910D7" w:rsidR="00480E77" w:rsidRDefault="00480E77" w:rsidP="0087094A">
      <w:pPr>
        <w:pStyle w:val="Ingetavstnd"/>
        <w:ind w:left="709" w:right="1701"/>
        <w:jc w:val="both"/>
        <w:rPr>
          <w:rFonts w:ascii="Arial" w:hAnsi="Arial" w:cs="Arial"/>
        </w:rPr>
      </w:pPr>
      <w:r>
        <w:rPr>
          <w:rFonts w:ascii="Arial" w:hAnsi="Arial" w:cs="Arial"/>
        </w:rPr>
        <w:t>Moment 2: kallelse och inbjudan till årsmöte ska ske senast 6 veckor före genomförandet.</w:t>
      </w:r>
    </w:p>
    <w:p w14:paraId="49634BCE" w14:textId="3FCF78A2" w:rsidR="00480E77" w:rsidRDefault="00480E77" w:rsidP="0087094A">
      <w:pPr>
        <w:pStyle w:val="Ingetavstnd"/>
        <w:ind w:left="709" w:right="1701"/>
        <w:jc w:val="both"/>
        <w:rPr>
          <w:rFonts w:ascii="Arial" w:hAnsi="Arial" w:cs="Arial"/>
        </w:rPr>
      </w:pPr>
      <w:r>
        <w:rPr>
          <w:rFonts w:ascii="Arial" w:hAnsi="Arial" w:cs="Arial"/>
        </w:rPr>
        <w:t>Moment 3: handlingar till årsmötet skickas ut till medlemmarna senast 2 veckor före årsmötet</w:t>
      </w:r>
    </w:p>
    <w:p w14:paraId="4C403A6A" w14:textId="77777777" w:rsidR="00307B8C" w:rsidRDefault="00307B8C" w:rsidP="0087094A">
      <w:pPr>
        <w:pStyle w:val="Ingetavstnd"/>
        <w:jc w:val="both"/>
        <w:rPr>
          <w:rFonts w:ascii="Arial" w:hAnsi="Arial" w:cs="Arial"/>
        </w:rPr>
      </w:pPr>
    </w:p>
    <w:p w14:paraId="48307850" w14:textId="15445DCD" w:rsidR="00307B8C" w:rsidRDefault="00307B8C" w:rsidP="0087094A">
      <w:pPr>
        <w:pStyle w:val="Ingetavstnd"/>
        <w:jc w:val="both"/>
        <w:rPr>
          <w:rFonts w:ascii="Arial" w:hAnsi="Arial" w:cs="Arial"/>
        </w:rPr>
      </w:pPr>
      <w:r>
        <w:rPr>
          <w:rFonts w:ascii="Arial" w:hAnsi="Arial" w:cs="Arial"/>
        </w:rPr>
        <w:t xml:space="preserve">Genom att tillämpa denna princip underlättar det också för medlemmarna att förändra delar (eller hela) stadgarnas innehåll. Medlemmarna  behöver </w:t>
      </w:r>
      <w:r w:rsidR="007E65FF">
        <w:rPr>
          <w:rFonts w:ascii="Arial" w:hAnsi="Arial" w:cs="Arial"/>
        </w:rPr>
        <w:t>då</w:t>
      </w:r>
      <w:r>
        <w:rPr>
          <w:rFonts w:ascii="Arial" w:hAnsi="Arial" w:cs="Arial"/>
        </w:rPr>
        <w:t xml:space="preserve"> på årsmötet enbart fatta beslut om ändring i ett moment (i exemplet ovan till exempel om när handlingarna ska skickas ut).</w:t>
      </w:r>
    </w:p>
    <w:p w14:paraId="7A8B1BCF" w14:textId="77777777" w:rsidR="007E65FF" w:rsidRDefault="007E65FF" w:rsidP="003D09E7">
      <w:pPr>
        <w:pStyle w:val="Ingetavstnd"/>
        <w:rPr>
          <w:rFonts w:ascii="Arial" w:hAnsi="Arial" w:cs="Arial"/>
        </w:rPr>
      </w:pPr>
    </w:p>
    <w:p w14:paraId="4D0A79A0" w14:textId="51851005" w:rsidR="00307B8C" w:rsidRPr="0087094A" w:rsidRDefault="00054848" w:rsidP="00054848">
      <w:pPr>
        <w:pStyle w:val="Ingetavstnd"/>
        <w:numPr>
          <w:ilvl w:val="0"/>
          <w:numId w:val="3"/>
        </w:numPr>
        <w:rPr>
          <w:rFonts w:ascii="Arial" w:hAnsi="Arial" w:cs="Arial"/>
          <w:b/>
          <w:bCs/>
        </w:rPr>
      </w:pPr>
      <w:r w:rsidRPr="0087094A">
        <w:rPr>
          <w:rFonts w:ascii="Arial" w:hAnsi="Arial" w:cs="Arial"/>
          <w:b/>
          <w:bCs/>
        </w:rPr>
        <w:t>Årsmöte, halvårsmöte och ordförandemöte</w:t>
      </w:r>
    </w:p>
    <w:p w14:paraId="2C55AD7E" w14:textId="24FBD871" w:rsidR="00054848" w:rsidRDefault="00054848" w:rsidP="0087094A">
      <w:pPr>
        <w:pStyle w:val="Ingetavstnd"/>
        <w:jc w:val="both"/>
        <w:rPr>
          <w:rFonts w:ascii="Arial" w:hAnsi="Arial" w:cs="Arial"/>
        </w:rPr>
      </w:pPr>
      <w:r>
        <w:rPr>
          <w:rFonts w:ascii="Arial" w:hAnsi="Arial" w:cs="Arial"/>
        </w:rPr>
        <w:t xml:space="preserve">I nu gällande stadgar </w:t>
      </w:r>
      <w:r w:rsidR="00E101B4">
        <w:rPr>
          <w:rFonts w:ascii="Arial" w:hAnsi="Arial" w:cs="Arial"/>
        </w:rPr>
        <w:t xml:space="preserve">(punkt 3 Mom 1) </w:t>
      </w:r>
      <w:r>
        <w:rPr>
          <w:rFonts w:ascii="Arial" w:hAnsi="Arial" w:cs="Arial"/>
        </w:rPr>
        <w:t>anges som organ årsmöte, halvårsmöte</w:t>
      </w:r>
      <w:r w:rsidR="00E101B4">
        <w:rPr>
          <w:rFonts w:ascii="Arial" w:hAnsi="Arial" w:cs="Arial"/>
        </w:rPr>
        <w:t>,</w:t>
      </w:r>
      <w:r>
        <w:rPr>
          <w:rFonts w:ascii="Arial" w:hAnsi="Arial" w:cs="Arial"/>
        </w:rPr>
        <w:t xml:space="preserve"> ordförandemöte, styrelse</w:t>
      </w:r>
      <w:r w:rsidR="00E101B4">
        <w:rPr>
          <w:rFonts w:ascii="Arial" w:hAnsi="Arial" w:cs="Arial"/>
        </w:rPr>
        <w:t>, revisorer och valberedning.</w:t>
      </w:r>
    </w:p>
    <w:p w14:paraId="110B1278" w14:textId="77777777" w:rsidR="00E101B4" w:rsidRDefault="00E101B4" w:rsidP="0087094A">
      <w:pPr>
        <w:pStyle w:val="Ingetavstnd"/>
        <w:jc w:val="both"/>
        <w:rPr>
          <w:rFonts w:ascii="Arial" w:hAnsi="Arial" w:cs="Arial"/>
        </w:rPr>
      </w:pPr>
    </w:p>
    <w:p w14:paraId="2263C037" w14:textId="53276BED" w:rsidR="00054848" w:rsidRDefault="00E101B4" w:rsidP="0087094A">
      <w:pPr>
        <w:pStyle w:val="Ingetavstnd"/>
        <w:jc w:val="both"/>
        <w:rPr>
          <w:rFonts w:ascii="Arial" w:hAnsi="Arial" w:cs="Arial"/>
        </w:rPr>
      </w:pPr>
      <w:r>
        <w:rPr>
          <w:rFonts w:ascii="Arial" w:hAnsi="Arial" w:cs="Arial"/>
        </w:rPr>
        <w:t xml:space="preserve">Som högsta beslutande organ anges i Mom 2 både årsmöte och halvårsmöte. Enligt Mom 7 och Mom 8 ska på både årsmöte och halvårsmöte motioner och styrelsens förslag behandlas. </w:t>
      </w:r>
    </w:p>
    <w:p w14:paraId="628B3478" w14:textId="77777777" w:rsidR="00E101B4" w:rsidRDefault="00E101B4" w:rsidP="0087094A">
      <w:pPr>
        <w:pStyle w:val="Ingetavstnd"/>
        <w:jc w:val="both"/>
        <w:rPr>
          <w:rFonts w:ascii="Arial" w:hAnsi="Arial" w:cs="Arial"/>
        </w:rPr>
      </w:pPr>
    </w:p>
    <w:p w14:paraId="7D72DCE4" w14:textId="0F119735" w:rsidR="00E101B4" w:rsidRDefault="00424881" w:rsidP="0087094A">
      <w:pPr>
        <w:pStyle w:val="Ingetavstnd"/>
        <w:jc w:val="both"/>
        <w:rPr>
          <w:rFonts w:ascii="Arial" w:hAnsi="Arial" w:cs="Arial"/>
        </w:rPr>
      </w:pPr>
      <w:r>
        <w:rPr>
          <w:rFonts w:ascii="Arial" w:hAnsi="Arial" w:cs="Arial"/>
        </w:rPr>
        <w:t>Dock, i</w:t>
      </w:r>
      <w:r w:rsidR="00E101B4">
        <w:rPr>
          <w:rFonts w:ascii="Arial" w:hAnsi="Arial" w:cs="Arial"/>
        </w:rPr>
        <w:t xml:space="preserve"> stadgarna anges också </w:t>
      </w:r>
      <w:r>
        <w:rPr>
          <w:rFonts w:ascii="Arial" w:hAnsi="Arial" w:cs="Arial"/>
        </w:rPr>
        <w:t xml:space="preserve">i punkt 5 Mom 1 </w:t>
      </w:r>
      <w:r w:rsidR="00E101B4">
        <w:rPr>
          <w:rFonts w:ascii="Arial" w:hAnsi="Arial" w:cs="Arial"/>
        </w:rPr>
        <w:t xml:space="preserve">att ordförandemötet är beslutande organ </w:t>
      </w:r>
      <w:r>
        <w:rPr>
          <w:rFonts w:ascii="Arial" w:hAnsi="Arial" w:cs="Arial"/>
        </w:rPr>
        <w:t xml:space="preserve">mellan årsmöte och halvårsmöte. </w:t>
      </w:r>
    </w:p>
    <w:p w14:paraId="7EBD9E69" w14:textId="77777777" w:rsidR="00424881" w:rsidRDefault="00424881" w:rsidP="0087094A">
      <w:pPr>
        <w:pStyle w:val="Ingetavstnd"/>
        <w:jc w:val="both"/>
        <w:rPr>
          <w:rFonts w:ascii="Arial" w:hAnsi="Arial" w:cs="Arial"/>
        </w:rPr>
      </w:pPr>
    </w:p>
    <w:p w14:paraId="18811E89" w14:textId="63F2BD19" w:rsidR="00424881" w:rsidRDefault="00424881" w:rsidP="0087094A">
      <w:pPr>
        <w:pStyle w:val="Ingetavstnd"/>
        <w:jc w:val="both"/>
        <w:rPr>
          <w:rFonts w:ascii="Arial" w:hAnsi="Arial" w:cs="Arial"/>
        </w:rPr>
      </w:pPr>
      <w:r>
        <w:rPr>
          <w:rFonts w:ascii="Arial" w:hAnsi="Arial" w:cs="Arial"/>
        </w:rPr>
        <w:t>Slutsatsen blir därmed att det inom Funktionsrätt Uppsala län finns tre olika beslutande organ vilka har rätt fastställa olika inriktning på verksamheten, fortfarande inom stadgarna och under ett och samma år.</w:t>
      </w:r>
    </w:p>
    <w:p w14:paraId="6B3E5C8F" w14:textId="77777777" w:rsidR="00AB4A90" w:rsidRDefault="00AB4A90" w:rsidP="0087094A">
      <w:pPr>
        <w:pStyle w:val="Ingetavstnd"/>
        <w:jc w:val="both"/>
        <w:rPr>
          <w:rFonts w:ascii="Arial" w:hAnsi="Arial" w:cs="Arial"/>
        </w:rPr>
      </w:pPr>
    </w:p>
    <w:p w14:paraId="7415C3FC" w14:textId="75E83A1D" w:rsidR="00AB4A90" w:rsidRDefault="00AB4A90" w:rsidP="0087094A">
      <w:pPr>
        <w:pStyle w:val="Ingetavstnd"/>
        <w:jc w:val="both"/>
        <w:rPr>
          <w:rFonts w:ascii="Arial" w:hAnsi="Arial" w:cs="Arial"/>
        </w:rPr>
      </w:pPr>
      <w:r>
        <w:rPr>
          <w:rFonts w:ascii="Arial" w:hAnsi="Arial" w:cs="Arial"/>
        </w:rPr>
        <w:t>Situationen får därmed konsekvenser för kansliet och styrelsen i dess arbete, både avseende genomförande av beslut, men även med tanke på riskerna för varandra motverkande beslut under årets gång..</w:t>
      </w:r>
    </w:p>
    <w:p w14:paraId="1D113C6E" w14:textId="77777777" w:rsidR="00424881" w:rsidRDefault="00424881" w:rsidP="0087094A">
      <w:pPr>
        <w:pStyle w:val="Ingetavstnd"/>
        <w:jc w:val="both"/>
        <w:rPr>
          <w:rFonts w:ascii="Arial" w:hAnsi="Arial" w:cs="Arial"/>
        </w:rPr>
      </w:pPr>
    </w:p>
    <w:p w14:paraId="1A4F004F" w14:textId="037883B9" w:rsidR="00424881" w:rsidRDefault="00424881" w:rsidP="0087094A">
      <w:pPr>
        <w:pStyle w:val="Ingetavstnd"/>
        <w:ind w:left="709" w:right="1701"/>
        <w:jc w:val="both"/>
        <w:rPr>
          <w:rFonts w:ascii="Arial" w:hAnsi="Arial" w:cs="Arial"/>
        </w:rPr>
      </w:pPr>
      <w:r w:rsidRPr="00E9135E">
        <w:rPr>
          <w:rFonts w:ascii="Arial" w:hAnsi="Arial" w:cs="Arial"/>
          <w:i/>
          <w:iCs/>
        </w:rPr>
        <w:t>Exempel</w:t>
      </w:r>
      <w:r>
        <w:rPr>
          <w:rFonts w:ascii="Arial" w:hAnsi="Arial" w:cs="Arial"/>
        </w:rPr>
        <w:t>:</w:t>
      </w:r>
    </w:p>
    <w:p w14:paraId="6590A0A3" w14:textId="4F35DFC4" w:rsidR="00424881" w:rsidRDefault="00424881" w:rsidP="0087094A">
      <w:pPr>
        <w:pStyle w:val="Ingetavstnd"/>
        <w:ind w:left="709" w:right="1701"/>
        <w:jc w:val="both"/>
        <w:rPr>
          <w:rFonts w:ascii="Arial" w:hAnsi="Arial" w:cs="Arial"/>
        </w:rPr>
      </w:pPr>
      <w:r>
        <w:rPr>
          <w:rFonts w:ascii="Arial" w:hAnsi="Arial" w:cs="Arial"/>
        </w:rPr>
        <w:t xml:space="preserve">Årsmötet, som för närvarande ska hållas innan maj månads utgång, beslutar att samtliga medlemsorganisationers ordförande gemensamt </w:t>
      </w:r>
      <w:r w:rsidR="00AB4A90">
        <w:rPr>
          <w:rFonts w:ascii="Arial" w:hAnsi="Arial" w:cs="Arial"/>
        </w:rPr>
        <w:t xml:space="preserve">ska </w:t>
      </w:r>
      <w:r>
        <w:rPr>
          <w:rFonts w:ascii="Arial" w:hAnsi="Arial" w:cs="Arial"/>
        </w:rPr>
        <w:t>resa till Finland för att träffa motsvarande organisation i Helsingfors. Årsmötet beslutar ge styrelsen i uppdrag att planera detta.</w:t>
      </w:r>
    </w:p>
    <w:p w14:paraId="36E32EAE" w14:textId="77777777" w:rsidR="00424881" w:rsidRDefault="00424881" w:rsidP="0087094A">
      <w:pPr>
        <w:pStyle w:val="Ingetavstnd"/>
        <w:ind w:left="709" w:right="1701"/>
        <w:jc w:val="both"/>
        <w:rPr>
          <w:rFonts w:ascii="Arial" w:hAnsi="Arial" w:cs="Arial"/>
        </w:rPr>
      </w:pPr>
    </w:p>
    <w:p w14:paraId="25A9EC0D" w14:textId="102D8FE4" w:rsidR="00AB4A90" w:rsidRDefault="00AB4A90" w:rsidP="0087094A">
      <w:pPr>
        <w:pStyle w:val="Ingetavstnd"/>
        <w:ind w:left="709" w:right="1701"/>
        <w:jc w:val="both"/>
        <w:rPr>
          <w:rFonts w:ascii="Arial" w:hAnsi="Arial" w:cs="Arial"/>
        </w:rPr>
      </w:pPr>
      <w:r>
        <w:rPr>
          <w:rFonts w:ascii="Arial" w:hAnsi="Arial" w:cs="Arial"/>
        </w:rPr>
        <w:t>Ordförandemötet, som sammanträder minst två gånger per år, har sedan möte i augusti och beslutar att resan inte ska genomföras med tanke på kostnaderna, och ger styrelsen i uppdrag att avbryta planeringen.</w:t>
      </w:r>
    </w:p>
    <w:p w14:paraId="02D18378" w14:textId="77777777" w:rsidR="00AB4A90" w:rsidRDefault="00AB4A90" w:rsidP="0087094A">
      <w:pPr>
        <w:pStyle w:val="Ingetavstnd"/>
        <w:ind w:left="709" w:right="1701"/>
        <w:jc w:val="both"/>
        <w:rPr>
          <w:rFonts w:ascii="Arial" w:hAnsi="Arial" w:cs="Arial"/>
        </w:rPr>
      </w:pPr>
    </w:p>
    <w:p w14:paraId="31487ED7" w14:textId="093EAF52" w:rsidR="00AB4A90" w:rsidRDefault="00424881" w:rsidP="0087094A">
      <w:pPr>
        <w:pStyle w:val="Ingetavstnd"/>
        <w:ind w:left="709" w:right="1701"/>
        <w:jc w:val="both"/>
        <w:rPr>
          <w:rFonts w:ascii="Arial" w:hAnsi="Arial" w:cs="Arial"/>
        </w:rPr>
      </w:pPr>
      <w:r>
        <w:rPr>
          <w:rFonts w:ascii="Arial" w:hAnsi="Arial" w:cs="Arial"/>
        </w:rPr>
        <w:lastRenderedPageBreak/>
        <w:t xml:space="preserve">Halvårsmötet, som sammanträder senast 30 november, beslutar dock att </w:t>
      </w:r>
      <w:r w:rsidR="00AB4A90">
        <w:rPr>
          <w:rFonts w:ascii="Arial" w:hAnsi="Arial" w:cs="Arial"/>
        </w:rPr>
        <w:t xml:space="preserve">resan ska </w:t>
      </w:r>
      <w:r>
        <w:rPr>
          <w:rFonts w:ascii="Arial" w:hAnsi="Arial" w:cs="Arial"/>
        </w:rPr>
        <w:t>genomföra</w:t>
      </w:r>
      <w:r w:rsidR="00AB4A90">
        <w:rPr>
          <w:rFonts w:ascii="Arial" w:hAnsi="Arial" w:cs="Arial"/>
        </w:rPr>
        <w:t xml:space="preserve">s, </w:t>
      </w:r>
      <w:r>
        <w:rPr>
          <w:rFonts w:ascii="Arial" w:hAnsi="Arial" w:cs="Arial"/>
        </w:rPr>
        <w:t xml:space="preserve">och uppmanar därmed styrelsen att </w:t>
      </w:r>
      <w:r w:rsidR="00AB4A90">
        <w:rPr>
          <w:rFonts w:ascii="Arial" w:hAnsi="Arial" w:cs="Arial"/>
        </w:rPr>
        <w:t xml:space="preserve">återuppta </w:t>
      </w:r>
      <w:r>
        <w:rPr>
          <w:rFonts w:ascii="Arial" w:hAnsi="Arial" w:cs="Arial"/>
        </w:rPr>
        <w:t>planer</w:t>
      </w:r>
      <w:r w:rsidR="00AB4A90">
        <w:rPr>
          <w:rFonts w:ascii="Arial" w:hAnsi="Arial" w:cs="Arial"/>
        </w:rPr>
        <w:t>ingen.</w:t>
      </w:r>
    </w:p>
    <w:p w14:paraId="40C1EDCB" w14:textId="77777777" w:rsidR="00AB4A90" w:rsidRDefault="00AB4A90" w:rsidP="0087094A">
      <w:pPr>
        <w:pStyle w:val="Ingetavstnd"/>
        <w:jc w:val="both"/>
        <w:rPr>
          <w:rFonts w:ascii="Arial" w:hAnsi="Arial" w:cs="Arial"/>
        </w:rPr>
      </w:pPr>
    </w:p>
    <w:p w14:paraId="3BF6C1F1" w14:textId="77777777" w:rsidR="00AB4A90" w:rsidRDefault="00AB4A90" w:rsidP="0087094A">
      <w:pPr>
        <w:pStyle w:val="Ingetavstnd"/>
        <w:jc w:val="both"/>
        <w:rPr>
          <w:rFonts w:ascii="Arial" w:hAnsi="Arial" w:cs="Arial"/>
        </w:rPr>
      </w:pPr>
    </w:p>
    <w:p w14:paraId="536AB17A" w14:textId="5FDF9381" w:rsidR="006535FE" w:rsidRPr="0087094A" w:rsidRDefault="006535FE" w:rsidP="0087094A">
      <w:pPr>
        <w:pStyle w:val="Ingetavstnd"/>
        <w:numPr>
          <w:ilvl w:val="0"/>
          <w:numId w:val="3"/>
        </w:numPr>
        <w:jc w:val="both"/>
        <w:rPr>
          <w:rFonts w:ascii="Arial" w:hAnsi="Arial" w:cs="Arial"/>
          <w:b/>
          <w:bCs/>
        </w:rPr>
      </w:pPr>
      <w:r w:rsidRPr="0087094A">
        <w:rPr>
          <w:rFonts w:ascii="Arial" w:hAnsi="Arial" w:cs="Arial"/>
          <w:b/>
          <w:bCs/>
        </w:rPr>
        <w:t xml:space="preserve">Rösträtt </w:t>
      </w:r>
    </w:p>
    <w:p w14:paraId="24CBC441" w14:textId="33050071" w:rsidR="006535FE" w:rsidRDefault="006535FE" w:rsidP="0087094A">
      <w:pPr>
        <w:pStyle w:val="Ingetavstnd"/>
        <w:jc w:val="both"/>
        <w:rPr>
          <w:rFonts w:ascii="Arial" w:hAnsi="Arial" w:cs="Arial"/>
        </w:rPr>
      </w:pPr>
      <w:r>
        <w:rPr>
          <w:rFonts w:ascii="Arial" w:hAnsi="Arial" w:cs="Arial"/>
        </w:rPr>
        <w:t>Enligt stadgarna gäller att styrelsen, medlemsorganisationernas ombud och ombudsmannen samtliga har yttrande- och förslagsrätt.</w:t>
      </w:r>
    </w:p>
    <w:p w14:paraId="41A35BC9" w14:textId="77777777" w:rsidR="006535FE" w:rsidRDefault="006535FE" w:rsidP="0087094A">
      <w:pPr>
        <w:pStyle w:val="Ingetavstnd"/>
        <w:jc w:val="both"/>
        <w:rPr>
          <w:rFonts w:ascii="Arial" w:hAnsi="Arial" w:cs="Arial"/>
        </w:rPr>
      </w:pPr>
    </w:p>
    <w:p w14:paraId="43D71CDC" w14:textId="3CB5ADFF" w:rsidR="006535FE" w:rsidRDefault="006535FE" w:rsidP="0087094A">
      <w:pPr>
        <w:pStyle w:val="Ingetavstnd"/>
        <w:jc w:val="both"/>
        <w:rPr>
          <w:rFonts w:ascii="Arial" w:hAnsi="Arial" w:cs="Arial"/>
        </w:rPr>
      </w:pPr>
      <w:r>
        <w:rPr>
          <w:rFonts w:ascii="Arial" w:hAnsi="Arial" w:cs="Arial"/>
        </w:rPr>
        <w:t>När det så gäller rösträtt anges i punkt 4 första stycket att det endast är medlemsföreningarnas ombud som har rösträtt. Detta moment är placerat under punkten Årsmöte och halvårsmöte och skall därmed tolkas sm att momentet gäller för båda dessa mötestyper. Konstateras kan också att styrelsen här inte har någon rösträtt.</w:t>
      </w:r>
    </w:p>
    <w:p w14:paraId="706F5339" w14:textId="77777777" w:rsidR="006535FE" w:rsidRDefault="006535FE" w:rsidP="0087094A">
      <w:pPr>
        <w:pStyle w:val="Ingetavstnd"/>
        <w:jc w:val="both"/>
        <w:rPr>
          <w:rFonts w:ascii="Arial" w:hAnsi="Arial" w:cs="Arial"/>
        </w:rPr>
      </w:pPr>
    </w:p>
    <w:p w14:paraId="6FDAAA8B" w14:textId="77777777" w:rsidR="00F734C8" w:rsidRDefault="006535FE" w:rsidP="0087094A">
      <w:pPr>
        <w:pStyle w:val="Ingetavstnd"/>
        <w:jc w:val="both"/>
        <w:rPr>
          <w:rFonts w:ascii="Arial" w:hAnsi="Arial" w:cs="Arial"/>
        </w:rPr>
      </w:pPr>
      <w:r>
        <w:rPr>
          <w:rFonts w:ascii="Arial" w:hAnsi="Arial" w:cs="Arial"/>
        </w:rPr>
        <w:t>I punkten 5 mom 3, ordförandemöte, anges dock att både medlemsorganisati</w:t>
      </w:r>
      <w:r w:rsidR="00F734C8">
        <w:rPr>
          <w:rFonts w:ascii="Arial" w:hAnsi="Arial" w:cs="Arial"/>
        </w:rPr>
        <w:t>o</w:t>
      </w:r>
      <w:r>
        <w:rPr>
          <w:rFonts w:ascii="Arial" w:hAnsi="Arial" w:cs="Arial"/>
        </w:rPr>
        <w:t>nernas ombud</w:t>
      </w:r>
      <w:r w:rsidR="00F734C8">
        <w:rPr>
          <w:rFonts w:ascii="Arial" w:hAnsi="Arial" w:cs="Arial"/>
        </w:rPr>
        <w:t xml:space="preserve"> och styrelsens ledamöter har rösträtt.</w:t>
      </w:r>
    </w:p>
    <w:p w14:paraId="11216520" w14:textId="77777777" w:rsidR="00F734C8" w:rsidRDefault="00F734C8" w:rsidP="0087094A">
      <w:pPr>
        <w:pStyle w:val="Ingetavstnd"/>
        <w:jc w:val="both"/>
        <w:rPr>
          <w:rFonts w:ascii="Arial" w:hAnsi="Arial" w:cs="Arial"/>
        </w:rPr>
      </w:pPr>
    </w:p>
    <w:p w14:paraId="04A79D70" w14:textId="05D58254" w:rsidR="006535FE" w:rsidRDefault="00F734C8" w:rsidP="0087094A">
      <w:pPr>
        <w:pStyle w:val="Ingetavstnd"/>
        <w:jc w:val="both"/>
        <w:rPr>
          <w:rFonts w:ascii="Arial" w:hAnsi="Arial" w:cs="Arial"/>
        </w:rPr>
      </w:pPr>
      <w:r>
        <w:rPr>
          <w:rFonts w:ascii="Arial" w:hAnsi="Arial" w:cs="Arial"/>
        </w:rPr>
        <w:t xml:space="preserve">Slutsatsen blir då att ett beslut på årsmötet där enbart medlemsorganisationerna ombud har rösträtt sålunda kan kullkastas på ett ordförandemöte där även styrelsens ledamöter har rösträtt. </w:t>
      </w:r>
      <w:r w:rsidR="006535FE">
        <w:rPr>
          <w:rFonts w:ascii="Arial" w:hAnsi="Arial" w:cs="Arial"/>
        </w:rPr>
        <w:t xml:space="preserve"> </w:t>
      </w:r>
    </w:p>
    <w:p w14:paraId="663F50CE" w14:textId="77777777" w:rsidR="006535FE" w:rsidRDefault="006535FE" w:rsidP="0087094A">
      <w:pPr>
        <w:pStyle w:val="Ingetavstnd"/>
        <w:jc w:val="both"/>
        <w:rPr>
          <w:rFonts w:ascii="Arial" w:hAnsi="Arial" w:cs="Arial"/>
        </w:rPr>
      </w:pPr>
    </w:p>
    <w:p w14:paraId="01540BCC" w14:textId="1795E989" w:rsidR="00AB4A90" w:rsidRPr="0087094A" w:rsidRDefault="00AB4A90" w:rsidP="0087094A">
      <w:pPr>
        <w:pStyle w:val="Ingetavstnd"/>
        <w:numPr>
          <w:ilvl w:val="0"/>
          <w:numId w:val="3"/>
        </w:numPr>
        <w:jc w:val="both"/>
        <w:rPr>
          <w:rFonts w:ascii="Arial" w:hAnsi="Arial" w:cs="Arial"/>
          <w:b/>
          <w:bCs/>
        </w:rPr>
      </w:pPr>
      <w:r w:rsidRPr="0087094A">
        <w:rPr>
          <w:rFonts w:ascii="Arial" w:hAnsi="Arial" w:cs="Arial"/>
          <w:b/>
          <w:bCs/>
        </w:rPr>
        <w:t>Ändring av stadgarna</w:t>
      </w:r>
    </w:p>
    <w:p w14:paraId="72078FFD" w14:textId="21D8F984" w:rsidR="00AB4A90" w:rsidRDefault="00AB4A90" w:rsidP="0087094A">
      <w:pPr>
        <w:pStyle w:val="Ingetavstnd"/>
        <w:jc w:val="both"/>
        <w:rPr>
          <w:rFonts w:ascii="Arial" w:hAnsi="Arial" w:cs="Arial"/>
        </w:rPr>
      </w:pPr>
      <w:r>
        <w:rPr>
          <w:rFonts w:ascii="Arial" w:hAnsi="Arial" w:cs="Arial"/>
        </w:rPr>
        <w:t>I punkt 3 mom 9 anges att ändring av stadgarna endast får ske med två tredjedels majoritet  (2/3) på ordinarie årsmöte</w:t>
      </w:r>
      <w:r w:rsidR="006535FE">
        <w:rPr>
          <w:rFonts w:ascii="Arial" w:hAnsi="Arial" w:cs="Arial"/>
        </w:rPr>
        <w:t xml:space="preserve"> efter förslag från styrelsen eller genom motion från medlemsförening. </w:t>
      </w:r>
    </w:p>
    <w:p w14:paraId="03D0894D" w14:textId="77777777" w:rsidR="00F734C8" w:rsidRPr="00F734C8" w:rsidRDefault="00F734C8" w:rsidP="0087094A">
      <w:pPr>
        <w:pStyle w:val="Ingetavstnd"/>
        <w:jc w:val="both"/>
        <w:rPr>
          <w:rFonts w:ascii="Arial" w:hAnsi="Arial" w:cs="Arial"/>
        </w:rPr>
      </w:pPr>
    </w:p>
    <w:p w14:paraId="781D15EE" w14:textId="592362DB" w:rsidR="00F734C8" w:rsidRDefault="00F734C8" w:rsidP="0087094A">
      <w:pPr>
        <w:pStyle w:val="Ingetavstnd"/>
        <w:jc w:val="both"/>
        <w:rPr>
          <w:rFonts w:ascii="Arial" w:hAnsi="Arial" w:cs="Arial"/>
        </w:rPr>
      </w:pPr>
      <w:r w:rsidRPr="00F734C8">
        <w:rPr>
          <w:rFonts w:ascii="Arial" w:hAnsi="Arial" w:cs="Arial"/>
        </w:rPr>
        <w:t xml:space="preserve">I punkten 9 anges att </w:t>
      </w:r>
      <w:r>
        <w:rPr>
          <w:rFonts w:ascii="Arial" w:hAnsi="Arial" w:cs="Arial"/>
        </w:rPr>
        <w:t>ä</w:t>
      </w:r>
      <w:r w:rsidRPr="00F734C8">
        <w:rPr>
          <w:rFonts w:ascii="Arial" w:hAnsi="Arial" w:cs="Arial"/>
        </w:rPr>
        <w:t>ndringar av stadgar</w:t>
      </w:r>
      <w:r>
        <w:rPr>
          <w:rFonts w:ascii="Arial" w:hAnsi="Arial" w:cs="Arial"/>
        </w:rPr>
        <w:t>na</w:t>
      </w:r>
      <w:r w:rsidRPr="00F734C8">
        <w:rPr>
          <w:rFonts w:ascii="Arial" w:hAnsi="Arial" w:cs="Arial"/>
        </w:rPr>
        <w:t xml:space="preserve"> kan ske beslut av </w:t>
      </w:r>
      <w:r>
        <w:rPr>
          <w:rFonts w:ascii="Arial" w:hAnsi="Arial" w:cs="Arial"/>
        </w:rPr>
        <w:t xml:space="preserve">både </w:t>
      </w:r>
      <w:r w:rsidRPr="00F734C8">
        <w:rPr>
          <w:rFonts w:ascii="Arial" w:hAnsi="Arial" w:cs="Arial"/>
        </w:rPr>
        <w:t>ordinarie årsmöte</w:t>
      </w:r>
      <w:r>
        <w:rPr>
          <w:rFonts w:ascii="Arial" w:hAnsi="Arial" w:cs="Arial"/>
        </w:rPr>
        <w:t xml:space="preserve"> och </w:t>
      </w:r>
      <w:r w:rsidRPr="00F734C8">
        <w:rPr>
          <w:rFonts w:ascii="Arial" w:hAnsi="Arial" w:cs="Arial"/>
        </w:rPr>
        <w:t>halvårsmöte</w:t>
      </w:r>
      <w:r>
        <w:rPr>
          <w:rFonts w:ascii="Arial" w:hAnsi="Arial" w:cs="Arial"/>
        </w:rPr>
        <w:t>, fortfarande</w:t>
      </w:r>
      <w:r w:rsidRPr="00F734C8">
        <w:rPr>
          <w:rFonts w:ascii="Arial" w:hAnsi="Arial" w:cs="Arial"/>
        </w:rPr>
        <w:t xml:space="preserve"> med 2/3 majoritet.</w:t>
      </w:r>
      <w:r>
        <w:rPr>
          <w:rFonts w:ascii="Arial" w:hAnsi="Arial" w:cs="Arial"/>
        </w:rPr>
        <w:t xml:space="preserve"> </w:t>
      </w:r>
    </w:p>
    <w:p w14:paraId="7BD84FFE" w14:textId="77777777" w:rsidR="00F734C8" w:rsidRDefault="00F734C8" w:rsidP="0087094A">
      <w:pPr>
        <w:pStyle w:val="Ingetavstnd"/>
        <w:jc w:val="both"/>
        <w:rPr>
          <w:rFonts w:ascii="Arial" w:hAnsi="Arial" w:cs="Arial"/>
        </w:rPr>
      </w:pPr>
    </w:p>
    <w:p w14:paraId="31519FE5" w14:textId="3D2BB4BB" w:rsidR="00F734C8" w:rsidRDefault="00F734C8" w:rsidP="0087094A">
      <w:pPr>
        <w:pStyle w:val="Ingetavstnd"/>
        <w:jc w:val="both"/>
        <w:rPr>
          <w:rFonts w:ascii="Arial" w:hAnsi="Arial" w:cs="Arial"/>
        </w:rPr>
      </w:pPr>
      <w:r>
        <w:rPr>
          <w:rFonts w:ascii="Arial" w:hAnsi="Arial" w:cs="Arial"/>
        </w:rPr>
        <w:t>Slutsatsen här blir att i och med att båda dessa instanser har rätt fatta beslut om stadgeändringar uppstår risk för osäker verksamhetsgrund och därmed långsiktig tillit.</w:t>
      </w:r>
    </w:p>
    <w:p w14:paraId="1FB9A6F8" w14:textId="77777777" w:rsidR="00F734C8" w:rsidRDefault="00F734C8" w:rsidP="00F734C8">
      <w:pPr>
        <w:pStyle w:val="Ingetavstnd"/>
        <w:rPr>
          <w:rFonts w:ascii="Arial" w:hAnsi="Arial" w:cs="Arial"/>
        </w:rPr>
      </w:pPr>
    </w:p>
    <w:p w14:paraId="36C3C1AD" w14:textId="0CC0A73D" w:rsidR="00F734C8" w:rsidRPr="0087094A" w:rsidRDefault="0087094A" w:rsidP="00F734C8">
      <w:pPr>
        <w:pStyle w:val="Ingetavstnd"/>
        <w:rPr>
          <w:rFonts w:ascii="Arial" w:hAnsi="Arial" w:cs="Arial"/>
          <w:b/>
          <w:bCs/>
        </w:rPr>
      </w:pPr>
      <w:r w:rsidRPr="0087094A">
        <w:rPr>
          <w:rFonts w:ascii="Arial" w:hAnsi="Arial" w:cs="Arial"/>
          <w:b/>
          <w:bCs/>
        </w:rPr>
        <w:t>SAMMANFATTNING</w:t>
      </w:r>
    </w:p>
    <w:p w14:paraId="3F823E2F" w14:textId="4BD1D312" w:rsidR="0087094A" w:rsidRDefault="0087094A" w:rsidP="00F734C8">
      <w:pPr>
        <w:pStyle w:val="Ingetavstnd"/>
        <w:rPr>
          <w:rFonts w:ascii="Arial" w:hAnsi="Arial" w:cs="Arial"/>
        </w:rPr>
      </w:pPr>
      <w:r>
        <w:rPr>
          <w:rFonts w:ascii="Arial" w:hAnsi="Arial" w:cs="Arial"/>
        </w:rPr>
        <w:t>Av de ovan redovisade osäkra och ibland motsägelsefulla eller i vart fall inkonsekventa paragraferna uppstår risk för att föreningens verksamhet bromsas. Detta på grund av att det uppenbarligen finns risk för beslut som motverkar de uppdrag föreningen vad medlemmarnas på årsmöte beslutat ska verkställas under kommande verksamhetsår.</w:t>
      </w:r>
    </w:p>
    <w:p w14:paraId="057C0C6F" w14:textId="77777777" w:rsidR="0087094A" w:rsidRDefault="0087094A" w:rsidP="00F734C8">
      <w:pPr>
        <w:pStyle w:val="Ingetavstnd"/>
        <w:rPr>
          <w:rFonts w:ascii="Arial" w:hAnsi="Arial" w:cs="Arial"/>
        </w:rPr>
      </w:pPr>
    </w:p>
    <w:p w14:paraId="2448D2F4" w14:textId="67390B50" w:rsidR="0087094A" w:rsidRDefault="0087094A" w:rsidP="00F734C8">
      <w:pPr>
        <w:pStyle w:val="Ingetavstnd"/>
        <w:rPr>
          <w:rFonts w:ascii="Arial" w:hAnsi="Arial" w:cs="Arial"/>
        </w:rPr>
      </w:pPr>
      <w:r>
        <w:rPr>
          <w:rFonts w:ascii="Arial" w:hAnsi="Arial" w:cs="Arial"/>
        </w:rPr>
        <w:t>Behovet av renodling, tydlighet och mera stringent skrivning av stadgar är av nöden. Avsikten är att ge föreningen, dess medlemmar, det verkställande organet och kontrollfunktionen bättre och mera, ur föreningsrättslig synpunkt, normala förutsättningar. Därmed läggs här nedan fram ett rationellt och modernt förslag på nya stadgar.</w:t>
      </w:r>
    </w:p>
    <w:p w14:paraId="3B79067C" w14:textId="77777777" w:rsidR="0087094A" w:rsidRDefault="0087094A" w:rsidP="00F734C8">
      <w:pPr>
        <w:pStyle w:val="Ingetavstnd"/>
        <w:rPr>
          <w:rFonts w:ascii="Arial" w:hAnsi="Arial" w:cs="Arial"/>
        </w:rPr>
      </w:pPr>
    </w:p>
    <w:p w14:paraId="2305DD4C" w14:textId="78C154D8" w:rsidR="0087094A" w:rsidRPr="0087094A" w:rsidRDefault="0087094A" w:rsidP="00F734C8">
      <w:pPr>
        <w:pStyle w:val="Ingetavstnd"/>
        <w:rPr>
          <w:rFonts w:ascii="Arial" w:hAnsi="Arial" w:cs="Arial"/>
          <w:b/>
          <w:bCs/>
        </w:rPr>
      </w:pPr>
      <w:r w:rsidRPr="0087094A">
        <w:rPr>
          <w:rFonts w:ascii="Arial" w:hAnsi="Arial" w:cs="Arial"/>
          <w:b/>
          <w:bCs/>
        </w:rPr>
        <w:t>Föreningarna uppmanas, i enlighet med beslutet på ordförandemötet den 26 februari 2026, att senast den 26 mars inkomma med synpunkter.</w:t>
      </w:r>
    </w:p>
    <w:p w14:paraId="5E3D88CB" w14:textId="77777777" w:rsidR="0087094A" w:rsidRDefault="0087094A" w:rsidP="00F734C8">
      <w:pPr>
        <w:pStyle w:val="Ingetavstnd"/>
        <w:rPr>
          <w:rFonts w:ascii="Arial" w:hAnsi="Arial" w:cs="Arial"/>
        </w:rPr>
      </w:pPr>
    </w:p>
    <w:p w14:paraId="715589E6" w14:textId="77777777" w:rsidR="0087094A" w:rsidRDefault="0087094A" w:rsidP="00F734C8">
      <w:pPr>
        <w:pStyle w:val="Ingetavstnd"/>
        <w:rPr>
          <w:rFonts w:ascii="Arial" w:hAnsi="Arial" w:cs="Arial"/>
        </w:rPr>
      </w:pPr>
    </w:p>
    <w:p w14:paraId="3900EB76" w14:textId="4B7F9506" w:rsidR="00E9135E" w:rsidRPr="0087094A" w:rsidRDefault="00E9135E" w:rsidP="0087094A">
      <w:pPr>
        <w:pStyle w:val="Ingetavstnd"/>
        <w:numPr>
          <w:ilvl w:val="0"/>
          <w:numId w:val="7"/>
        </w:numPr>
        <w:rPr>
          <w:rFonts w:ascii="Arial" w:hAnsi="Arial" w:cs="Arial"/>
          <w:b/>
          <w:bCs/>
          <w:sz w:val="32"/>
          <w:szCs w:val="32"/>
        </w:rPr>
      </w:pPr>
      <w:r w:rsidRPr="0087094A">
        <w:rPr>
          <w:rFonts w:ascii="Arial" w:hAnsi="Arial" w:cs="Arial"/>
          <w:b/>
          <w:bCs/>
          <w:sz w:val="32"/>
          <w:szCs w:val="32"/>
        </w:rPr>
        <w:lastRenderedPageBreak/>
        <w:t>FÖRSLAG NYA STADGAR</w:t>
      </w:r>
    </w:p>
    <w:p w14:paraId="1BADFA85" w14:textId="417BCFDB" w:rsidR="00E9135E" w:rsidRDefault="00E9135E" w:rsidP="00E9135E">
      <w:pPr>
        <w:pStyle w:val="Ingetavstnd"/>
        <w:rPr>
          <w:rFonts w:ascii="Arial" w:hAnsi="Arial" w:cs="Arial"/>
        </w:rPr>
      </w:pPr>
      <w:r>
        <w:rPr>
          <w:rFonts w:ascii="Arial" w:hAnsi="Arial" w:cs="Arial"/>
        </w:rPr>
        <w:t xml:space="preserve">Nedanstående förslag bygger på gängse praxis inom föreningslivet, Skatteverkets krav, domar, doktriner och utredningar. Avsikten är att i grunden skapa stadgar vilka har till syfte att gynna enhetlighet och enkelhet, Dessa </w:t>
      </w:r>
      <w:r w:rsidR="00CC31A1">
        <w:rPr>
          <w:rFonts w:ascii="Arial" w:hAnsi="Arial" w:cs="Arial"/>
        </w:rPr>
        <w:t>avses för gemene medlem kunna tolkas utan större problem och därmed vila på tydlighet och juridiskt hållbara ramar för vår, Funktionsrätt Uppsala län, organisation.</w:t>
      </w:r>
    </w:p>
    <w:p w14:paraId="062914B4" w14:textId="77777777" w:rsidR="00CC31A1" w:rsidRDefault="00CC31A1" w:rsidP="00E9135E">
      <w:pPr>
        <w:pStyle w:val="Ingetavstnd"/>
        <w:rPr>
          <w:rFonts w:ascii="Arial" w:hAnsi="Arial" w:cs="Arial"/>
        </w:rPr>
      </w:pPr>
    </w:p>
    <w:p w14:paraId="72216672" w14:textId="2A7214FD" w:rsidR="00CC31A1" w:rsidRDefault="00CC31A1" w:rsidP="00E9135E">
      <w:pPr>
        <w:pStyle w:val="Ingetavstnd"/>
        <w:rPr>
          <w:rFonts w:ascii="Arial" w:hAnsi="Arial" w:cs="Arial"/>
        </w:rPr>
      </w:pPr>
      <w:r>
        <w:rPr>
          <w:rFonts w:ascii="Arial" w:hAnsi="Arial" w:cs="Arial"/>
        </w:rPr>
        <w:t>Förslaget presenteras per paragraf</w:t>
      </w:r>
      <w:r w:rsidR="0087094A">
        <w:rPr>
          <w:rFonts w:ascii="Arial" w:hAnsi="Arial" w:cs="Arial"/>
        </w:rPr>
        <w:t xml:space="preserve"> vilken åtföljs av en kortare kommentar.</w:t>
      </w:r>
    </w:p>
    <w:p w14:paraId="5A93E25A" w14:textId="77777777" w:rsidR="00CC31A1" w:rsidRDefault="00CC31A1" w:rsidP="00E9135E">
      <w:pPr>
        <w:pStyle w:val="Ingetavstnd"/>
        <w:rPr>
          <w:rFonts w:ascii="Arial" w:hAnsi="Arial" w:cs="Arial"/>
        </w:rPr>
      </w:pPr>
    </w:p>
    <w:p w14:paraId="77828FBB" w14:textId="2B1D13EE" w:rsidR="00CC31A1" w:rsidRPr="00CC31A1" w:rsidRDefault="00CC31A1" w:rsidP="00CC31A1">
      <w:pPr>
        <w:pStyle w:val="Ingetavstnd"/>
        <w:ind w:left="709" w:right="1701"/>
        <w:jc w:val="both"/>
        <w:rPr>
          <w:rFonts w:ascii="Arial" w:hAnsi="Arial" w:cs="Arial"/>
          <w:b/>
          <w:bCs/>
        </w:rPr>
      </w:pPr>
      <w:r w:rsidRPr="00CC31A1">
        <w:rPr>
          <w:rFonts w:ascii="Arial" w:hAnsi="Arial" w:cs="Arial"/>
          <w:b/>
          <w:bCs/>
        </w:rPr>
        <w:t>§ 1. SYFTE, NAMN OCH SÄTE</w:t>
      </w:r>
    </w:p>
    <w:p w14:paraId="17A833E7" w14:textId="613332D0" w:rsidR="00CC31A1" w:rsidRPr="00CC31A1" w:rsidRDefault="00CC31A1" w:rsidP="00CC31A1">
      <w:pPr>
        <w:pStyle w:val="Ingetavstnd"/>
        <w:ind w:left="709" w:right="1701"/>
        <w:jc w:val="both"/>
        <w:rPr>
          <w:rFonts w:ascii="Arial" w:hAnsi="Arial" w:cs="Arial"/>
        </w:rPr>
      </w:pPr>
      <w:r w:rsidRPr="00CC31A1">
        <w:rPr>
          <w:rFonts w:ascii="Arial" w:hAnsi="Arial" w:cs="Arial"/>
        </w:rPr>
        <w:t>Funktionsrätt Uppsala län, med säte i Uppsala, är inom länet ett samarbetsorgan för medlemsorganisationer som företräder människor med fysiska, psykiska eller intellektuella funk</w:t>
      </w:r>
      <w:r>
        <w:rPr>
          <w:rFonts w:ascii="Arial" w:hAnsi="Arial" w:cs="Arial"/>
        </w:rPr>
        <w:t>-</w:t>
      </w:r>
      <w:r w:rsidRPr="00CC31A1">
        <w:rPr>
          <w:rFonts w:ascii="Arial" w:hAnsi="Arial" w:cs="Arial"/>
        </w:rPr>
        <w:t>tionsnedsättningar.</w:t>
      </w:r>
    </w:p>
    <w:p w14:paraId="2848D2E7" w14:textId="77777777" w:rsidR="00CC31A1" w:rsidRPr="00CC31A1" w:rsidRDefault="00CC31A1" w:rsidP="00CC31A1">
      <w:pPr>
        <w:pStyle w:val="Ingetavstnd"/>
        <w:jc w:val="both"/>
        <w:rPr>
          <w:rFonts w:ascii="Arial" w:hAnsi="Arial" w:cs="Arial"/>
          <w:b/>
          <w:bCs/>
        </w:rPr>
      </w:pPr>
    </w:p>
    <w:p w14:paraId="48F0EC79" w14:textId="4B36A893" w:rsidR="00CC31A1" w:rsidRDefault="00CC31A1" w:rsidP="00E9135E">
      <w:pPr>
        <w:pStyle w:val="Ingetavstnd"/>
        <w:rPr>
          <w:rFonts w:ascii="Arial" w:hAnsi="Arial" w:cs="Arial"/>
        </w:rPr>
      </w:pPr>
      <w:r w:rsidRPr="001945F1">
        <w:rPr>
          <w:rFonts w:ascii="Arial" w:hAnsi="Arial" w:cs="Arial"/>
          <w:i/>
          <w:iCs/>
        </w:rPr>
        <w:t>Kommentar</w:t>
      </w:r>
      <w:r>
        <w:rPr>
          <w:rFonts w:ascii="Arial" w:hAnsi="Arial" w:cs="Arial"/>
        </w:rPr>
        <w:t>: Denna paragraf redogör för föreningens namn</w:t>
      </w:r>
      <w:r w:rsidR="001945F1">
        <w:rPr>
          <w:rFonts w:ascii="Arial" w:hAnsi="Arial" w:cs="Arial"/>
        </w:rPr>
        <w:t>, var styrelsen finns och föreningens övergripande uppgift</w:t>
      </w:r>
    </w:p>
    <w:p w14:paraId="671EFE68" w14:textId="77777777" w:rsidR="001945F1" w:rsidRDefault="001945F1" w:rsidP="00E9135E">
      <w:pPr>
        <w:pStyle w:val="Ingetavstnd"/>
        <w:rPr>
          <w:rFonts w:ascii="Arial" w:hAnsi="Arial" w:cs="Arial"/>
        </w:rPr>
      </w:pPr>
    </w:p>
    <w:p w14:paraId="56D345DC"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t>§ 2.</w:t>
      </w:r>
      <w:r w:rsidRPr="001945F1">
        <w:rPr>
          <w:rFonts w:ascii="Arial" w:hAnsi="Arial" w:cs="Arial"/>
          <w:b/>
          <w:bCs/>
        </w:rPr>
        <w:tab/>
        <w:t>VÄRDEGRUND</w:t>
      </w:r>
    </w:p>
    <w:p w14:paraId="022BE4B7"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t>Värdegrund</w:t>
      </w:r>
    </w:p>
    <w:p w14:paraId="68F1E126" w14:textId="77777777" w:rsidR="001945F1" w:rsidRPr="001945F1" w:rsidRDefault="001945F1" w:rsidP="001945F1">
      <w:pPr>
        <w:pStyle w:val="Ingetavstnd"/>
        <w:ind w:left="709" w:right="1701"/>
        <w:jc w:val="both"/>
        <w:rPr>
          <w:rFonts w:ascii="Arial" w:hAnsi="Arial" w:cs="Arial"/>
        </w:rPr>
      </w:pPr>
      <w:r w:rsidRPr="001945F1">
        <w:rPr>
          <w:rFonts w:ascii="Arial" w:hAnsi="Arial" w:cs="Arial"/>
        </w:rPr>
        <w:t>Funktionsrätt Uppsala län är partipolitiskt och religiöst obundet.</w:t>
      </w:r>
    </w:p>
    <w:p w14:paraId="22575024" w14:textId="77777777" w:rsidR="001945F1" w:rsidRPr="001945F1" w:rsidRDefault="001945F1" w:rsidP="001945F1">
      <w:pPr>
        <w:pStyle w:val="Ingetavstnd"/>
        <w:ind w:left="709" w:right="1701"/>
        <w:jc w:val="both"/>
        <w:rPr>
          <w:rFonts w:ascii="Arial" w:hAnsi="Arial" w:cs="Arial"/>
        </w:rPr>
      </w:pPr>
    </w:p>
    <w:p w14:paraId="0AAA3DB0" w14:textId="77777777" w:rsidR="001945F1" w:rsidRPr="001945F1" w:rsidRDefault="001945F1" w:rsidP="001945F1">
      <w:pPr>
        <w:pStyle w:val="Ingetavstnd"/>
        <w:ind w:left="709" w:right="1701"/>
        <w:jc w:val="both"/>
        <w:rPr>
          <w:rFonts w:ascii="Arial" w:hAnsi="Arial" w:cs="Arial"/>
        </w:rPr>
      </w:pPr>
      <w:r w:rsidRPr="001945F1">
        <w:rPr>
          <w:rFonts w:ascii="Arial" w:hAnsi="Arial" w:cs="Arial"/>
        </w:rPr>
        <w:t>Vår verksamhet och vår organisation vilar grundläggande på respekten för alla människors lika värde och för den enskilda människans frihet och värdighet</w:t>
      </w:r>
      <w:r w:rsidRPr="001945F1">
        <w:rPr>
          <w:rFonts w:ascii="Arial" w:hAnsi="Arial" w:cs="Arial"/>
          <w:vertAlign w:val="superscript"/>
        </w:rPr>
        <w:t>1</w:t>
      </w:r>
      <w:r w:rsidRPr="001945F1">
        <w:rPr>
          <w:rFonts w:ascii="Arial" w:hAnsi="Arial" w:cs="Arial"/>
        </w:rPr>
        <w:t xml:space="preserve"> liksom FN:s konvention om rättigheter för personer med funktionsnedsättning</w:t>
      </w:r>
      <w:r w:rsidRPr="001945F1">
        <w:rPr>
          <w:rFonts w:ascii="Arial" w:hAnsi="Arial" w:cs="Arial"/>
          <w:vertAlign w:val="superscript"/>
        </w:rPr>
        <w:t>2</w:t>
      </w:r>
      <w:r w:rsidRPr="001945F1">
        <w:rPr>
          <w:rFonts w:ascii="Arial" w:hAnsi="Arial" w:cs="Arial"/>
        </w:rPr>
        <w:t xml:space="preserve">. </w:t>
      </w:r>
    </w:p>
    <w:p w14:paraId="400D3CCA" w14:textId="77777777" w:rsidR="001945F1" w:rsidRPr="001945F1" w:rsidRDefault="001945F1" w:rsidP="001945F1">
      <w:pPr>
        <w:pStyle w:val="Ingetavstnd"/>
        <w:ind w:left="709" w:right="1701"/>
        <w:jc w:val="both"/>
        <w:rPr>
          <w:rFonts w:ascii="Arial" w:hAnsi="Arial" w:cs="Arial"/>
        </w:rPr>
      </w:pPr>
    </w:p>
    <w:p w14:paraId="56E1DF88" w14:textId="77777777" w:rsidR="001945F1" w:rsidRPr="001945F1" w:rsidRDefault="001945F1" w:rsidP="001945F1">
      <w:pPr>
        <w:pStyle w:val="Ingetavstnd"/>
        <w:ind w:left="709" w:right="1701"/>
        <w:jc w:val="both"/>
        <w:rPr>
          <w:rFonts w:ascii="Arial" w:hAnsi="Arial" w:cs="Arial"/>
        </w:rPr>
      </w:pPr>
      <w:r w:rsidRPr="001945F1">
        <w:rPr>
          <w:rFonts w:ascii="Arial" w:hAnsi="Arial" w:cs="Arial"/>
        </w:rPr>
        <w:t>Diskriminering av människor på grund av funktionsnedsättning står i strid med dessa grundläggande principer</w:t>
      </w:r>
      <w:r w:rsidRPr="001945F1">
        <w:rPr>
          <w:rFonts w:ascii="Arial" w:hAnsi="Arial" w:cs="Arial"/>
          <w:vertAlign w:val="superscript"/>
        </w:rPr>
        <w:t>3</w:t>
      </w:r>
      <w:r w:rsidRPr="001945F1">
        <w:rPr>
          <w:rFonts w:ascii="Arial" w:hAnsi="Arial" w:cs="Arial"/>
        </w:rPr>
        <w:t xml:space="preserve">. </w:t>
      </w:r>
    </w:p>
    <w:p w14:paraId="0855805C" w14:textId="77777777" w:rsidR="001945F1" w:rsidRDefault="001945F1" w:rsidP="001945F1">
      <w:pPr>
        <w:pStyle w:val="Ingetavstnd"/>
        <w:ind w:right="1701"/>
        <w:rPr>
          <w:rFonts w:ascii="Arial" w:hAnsi="Arial" w:cs="Arial"/>
        </w:rPr>
      </w:pPr>
    </w:p>
    <w:p w14:paraId="4727D4F6" w14:textId="12C4857C" w:rsidR="001945F1" w:rsidRDefault="001945F1" w:rsidP="001945F1">
      <w:pPr>
        <w:pStyle w:val="Ingetavstnd"/>
        <w:rPr>
          <w:rFonts w:ascii="Arial" w:hAnsi="Arial" w:cs="Arial"/>
        </w:rPr>
      </w:pPr>
      <w:r w:rsidRPr="001945F1">
        <w:rPr>
          <w:rFonts w:ascii="Arial" w:hAnsi="Arial" w:cs="Arial"/>
          <w:i/>
          <w:iCs/>
        </w:rPr>
        <w:t>Kommentar</w:t>
      </w:r>
      <w:r>
        <w:rPr>
          <w:rFonts w:ascii="Arial" w:hAnsi="Arial" w:cs="Arial"/>
        </w:rPr>
        <w:t>: I denna paragraf visar föreningen dess obundenhet, samt på vilka värderingar som ligger grund för föreningens verksamhet. Här finns även hänvisningar till internationella och nationella ståndpunkter vilka för sig går att förändra utan att för den skull förändra paragrafens syfte, innehåll och formulering.</w:t>
      </w:r>
    </w:p>
    <w:p w14:paraId="2999E51C" w14:textId="77777777" w:rsidR="001945F1" w:rsidRDefault="001945F1" w:rsidP="001945F1">
      <w:pPr>
        <w:pStyle w:val="Ingetavstnd"/>
        <w:rPr>
          <w:rFonts w:ascii="Arial" w:hAnsi="Arial" w:cs="Arial"/>
        </w:rPr>
      </w:pPr>
    </w:p>
    <w:p w14:paraId="00D5DDEE"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t>§ 3.</w:t>
      </w:r>
      <w:r w:rsidRPr="001945F1">
        <w:rPr>
          <w:rFonts w:ascii="Arial" w:hAnsi="Arial" w:cs="Arial"/>
          <w:b/>
          <w:bCs/>
        </w:rPr>
        <w:tab/>
        <w:t>ÄNDAMÅL</w:t>
      </w:r>
    </w:p>
    <w:p w14:paraId="27AFB52D" w14:textId="77777777" w:rsidR="001945F1" w:rsidRPr="001945F1" w:rsidRDefault="001945F1" w:rsidP="001945F1">
      <w:pPr>
        <w:pStyle w:val="Ingetavstnd"/>
        <w:ind w:left="709" w:right="1701"/>
        <w:jc w:val="both"/>
        <w:rPr>
          <w:rFonts w:ascii="Arial" w:hAnsi="Arial" w:cs="Arial"/>
        </w:rPr>
      </w:pPr>
      <w:r w:rsidRPr="001945F1">
        <w:rPr>
          <w:rFonts w:ascii="Arial" w:hAnsi="Arial" w:cs="Arial"/>
        </w:rPr>
        <w:t xml:space="preserve">Funktionsrätts Uppsala län vision är ett samhälle för alla, där alla människor på lika villkor har del i vårt demokratiska system oavsett funktionsförmåga. </w:t>
      </w:r>
    </w:p>
    <w:p w14:paraId="1AC63E4B" w14:textId="77777777" w:rsidR="001945F1" w:rsidRPr="001945F1" w:rsidRDefault="001945F1" w:rsidP="001945F1">
      <w:pPr>
        <w:pStyle w:val="Ingetavstnd"/>
        <w:ind w:left="709" w:right="1701"/>
        <w:jc w:val="both"/>
        <w:rPr>
          <w:rFonts w:ascii="Arial" w:hAnsi="Arial" w:cs="Arial"/>
        </w:rPr>
      </w:pPr>
    </w:p>
    <w:p w14:paraId="4250720A" w14:textId="20B04370" w:rsidR="001945F1" w:rsidRPr="001945F1" w:rsidRDefault="001945F1" w:rsidP="001945F1">
      <w:pPr>
        <w:pStyle w:val="Ingetavstnd"/>
        <w:ind w:left="709" w:right="1701"/>
        <w:jc w:val="both"/>
        <w:rPr>
          <w:rFonts w:ascii="Arial" w:hAnsi="Arial" w:cs="Arial"/>
        </w:rPr>
      </w:pPr>
      <w:r w:rsidRPr="001945F1">
        <w:rPr>
          <w:rFonts w:ascii="Arial" w:hAnsi="Arial" w:cs="Arial"/>
        </w:rPr>
        <w:t xml:space="preserve">Funktionsrätts Uppsala län arbete har som mål ett samhälle där den mänskliga mångfalden tillvaratas, varje människas funktionsrätt tillförsäkras samt med syftet att förbättra levnadsvillkoren för människor med funktionsnedsättningar och deras närstående och anhöriga.  </w:t>
      </w:r>
    </w:p>
    <w:p w14:paraId="181DCE19" w14:textId="77777777" w:rsidR="001945F1" w:rsidRDefault="001945F1" w:rsidP="001945F1">
      <w:pPr>
        <w:pStyle w:val="Ingetavstnd"/>
        <w:rPr>
          <w:rFonts w:ascii="Arial" w:hAnsi="Arial" w:cs="Arial"/>
        </w:rPr>
      </w:pPr>
    </w:p>
    <w:p w14:paraId="636AE244" w14:textId="580C082E" w:rsidR="001945F1" w:rsidRDefault="001945F1" w:rsidP="001945F1">
      <w:pPr>
        <w:pStyle w:val="Ingetavstnd"/>
        <w:rPr>
          <w:rFonts w:ascii="Arial" w:hAnsi="Arial" w:cs="Arial"/>
        </w:rPr>
      </w:pPr>
      <w:r w:rsidRPr="001945F1">
        <w:rPr>
          <w:rFonts w:ascii="Arial" w:hAnsi="Arial" w:cs="Arial"/>
          <w:i/>
          <w:iCs/>
        </w:rPr>
        <w:t>Kommentar</w:t>
      </w:r>
      <w:r>
        <w:rPr>
          <w:rFonts w:ascii="Arial" w:hAnsi="Arial" w:cs="Arial"/>
        </w:rPr>
        <w:t>: I denna paragraf redogörs för föreningens vision samt dess ändamål, verksamhetens art.</w:t>
      </w:r>
    </w:p>
    <w:p w14:paraId="5BA577D7" w14:textId="77777777" w:rsidR="001945F1" w:rsidRDefault="001945F1" w:rsidP="001945F1">
      <w:pPr>
        <w:pStyle w:val="Ingetavstnd"/>
        <w:rPr>
          <w:rFonts w:ascii="Arial" w:hAnsi="Arial" w:cs="Arial"/>
        </w:rPr>
      </w:pPr>
    </w:p>
    <w:p w14:paraId="4E04CD2A"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t>§ 4.</w:t>
      </w:r>
      <w:r w:rsidRPr="001945F1">
        <w:rPr>
          <w:rFonts w:ascii="Arial" w:hAnsi="Arial" w:cs="Arial"/>
          <w:b/>
          <w:bCs/>
        </w:rPr>
        <w:tab/>
        <w:t>DEFINITION OCH VERKSAMHET</w:t>
      </w:r>
    </w:p>
    <w:p w14:paraId="293F9D6D"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lastRenderedPageBreak/>
        <w:t>Mom. 1</w:t>
      </w:r>
      <w:r w:rsidRPr="001945F1">
        <w:rPr>
          <w:rFonts w:ascii="Arial" w:hAnsi="Arial" w:cs="Arial"/>
          <w:b/>
          <w:bCs/>
        </w:rPr>
        <w:tab/>
        <w:t>Vår definition</w:t>
      </w:r>
    </w:p>
    <w:p w14:paraId="088717EC" w14:textId="77777777" w:rsidR="001945F1" w:rsidRPr="001945F1" w:rsidRDefault="001945F1" w:rsidP="001945F1">
      <w:pPr>
        <w:pStyle w:val="Ingetavstnd"/>
        <w:ind w:left="709" w:right="1701"/>
        <w:jc w:val="both"/>
        <w:rPr>
          <w:rFonts w:ascii="Arial" w:hAnsi="Arial" w:cs="Arial"/>
        </w:rPr>
      </w:pPr>
      <w:r w:rsidRPr="001945F1">
        <w:rPr>
          <w:rFonts w:ascii="Arial" w:hAnsi="Arial" w:cs="Arial"/>
        </w:rPr>
        <w:t xml:space="preserve">Den begränsning som en funktionsnedsättning innebär för en person i relation till omgivningen definierar vi som ett funktionshinder. </w:t>
      </w:r>
    </w:p>
    <w:p w14:paraId="41AD6A7D" w14:textId="77777777" w:rsidR="001945F1" w:rsidRPr="001945F1" w:rsidRDefault="001945F1" w:rsidP="001945F1">
      <w:pPr>
        <w:pStyle w:val="Ingetavstnd"/>
        <w:ind w:left="709" w:right="1701"/>
        <w:jc w:val="both"/>
        <w:rPr>
          <w:rFonts w:ascii="Arial" w:hAnsi="Arial" w:cs="Arial"/>
          <w:b/>
          <w:bCs/>
        </w:rPr>
      </w:pPr>
    </w:p>
    <w:p w14:paraId="34DB0844" w14:textId="77777777" w:rsidR="001945F1" w:rsidRPr="001945F1" w:rsidRDefault="001945F1" w:rsidP="001945F1">
      <w:pPr>
        <w:pStyle w:val="Ingetavstnd"/>
        <w:ind w:left="709" w:right="1701"/>
        <w:jc w:val="both"/>
        <w:rPr>
          <w:rFonts w:ascii="Arial" w:hAnsi="Arial" w:cs="Arial"/>
          <w:b/>
          <w:bCs/>
        </w:rPr>
      </w:pPr>
      <w:r w:rsidRPr="001945F1">
        <w:rPr>
          <w:rFonts w:ascii="Arial" w:hAnsi="Arial" w:cs="Arial"/>
          <w:b/>
          <w:bCs/>
        </w:rPr>
        <w:t>Mom. 2</w:t>
      </w:r>
      <w:r w:rsidRPr="001945F1">
        <w:rPr>
          <w:rFonts w:ascii="Arial" w:hAnsi="Arial" w:cs="Arial"/>
          <w:b/>
          <w:bCs/>
        </w:rPr>
        <w:tab/>
        <w:t>Verksamhet</w:t>
      </w:r>
    </w:p>
    <w:p w14:paraId="51D8DDC9" w14:textId="77777777" w:rsidR="001945F1" w:rsidRDefault="001945F1" w:rsidP="001945F1">
      <w:pPr>
        <w:pStyle w:val="Ingetavstnd"/>
        <w:ind w:left="709" w:right="1701"/>
        <w:jc w:val="both"/>
        <w:rPr>
          <w:rFonts w:ascii="Arial" w:hAnsi="Arial" w:cs="Arial"/>
        </w:rPr>
      </w:pPr>
      <w:r w:rsidRPr="001945F1">
        <w:rPr>
          <w:rFonts w:ascii="Arial" w:hAnsi="Arial" w:cs="Arial"/>
        </w:rPr>
        <w:t>Funktionsrätts Uppsala län uppgift är att:</w:t>
      </w:r>
    </w:p>
    <w:p w14:paraId="65F8C1A1" w14:textId="77777777" w:rsidR="00B52DCE" w:rsidRDefault="001945F1" w:rsidP="00B52DCE">
      <w:pPr>
        <w:pStyle w:val="Ingetavstnd"/>
        <w:numPr>
          <w:ilvl w:val="0"/>
          <w:numId w:val="6"/>
        </w:numPr>
        <w:ind w:left="1134" w:right="1701"/>
        <w:jc w:val="both"/>
        <w:rPr>
          <w:rFonts w:ascii="Arial" w:hAnsi="Arial" w:cs="Arial"/>
        </w:rPr>
      </w:pPr>
      <w:r w:rsidRPr="00B52DCE">
        <w:rPr>
          <w:rFonts w:ascii="Arial" w:hAnsi="Arial" w:cs="Arial"/>
        </w:rPr>
        <w:t xml:space="preserve">aktivt verka för delaktighet och tillgänglighet i vårt demokratiska system oavsett funktionsförmåga. </w:t>
      </w:r>
    </w:p>
    <w:p w14:paraId="337779E9" w14:textId="77777777" w:rsidR="00B52DCE" w:rsidRDefault="001945F1" w:rsidP="00B52DCE">
      <w:pPr>
        <w:pStyle w:val="Ingetavstnd"/>
        <w:numPr>
          <w:ilvl w:val="0"/>
          <w:numId w:val="6"/>
        </w:numPr>
        <w:ind w:left="1134" w:right="1701"/>
        <w:jc w:val="both"/>
        <w:rPr>
          <w:rFonts w:ascii="Arial" w:hAnsi="Arial" w:cs="Arial"/>
        </w:rPr>
      </w:pPr>
      <w:r w:rsidRPr="00B52DCE">
        <w:rPr>
          <w:rFonts w:ascii="Arial" w:hAnsi="Arial" w:cs="Arial"/>
        </w:rPr>
        <w:t>verka för att medlemmarnas intressen i gemensamma länsövergripande frågor tas tillvara.</w:t>
      </w:r>
    </w:p>
    <w:p w14:paraId="215C1E5D" w14:textId="1E6C153D" w:rsidR="001945F1" w:rsidRPr="00B52DCE" w:rsidRDefault="001945F1" w:rsidP="00B52DCE">
      <w:pPr>
        <w:pStyle w:val="Ingetavstnd"/>
        <w:numPr>
          <w:ilvl w:val="0"/>
          <w:numId w:val="6"/>
        </w:numPr>
        <w:ind w:left="1134" w:right="1701"/>
        <w:jc w:val="both"/>
        <w:rPr>
          <w:rFonts w:ascii="Arial" w:hAnsi="Arial" w:cs="Arial"/>
        </w:rPr>
      </w:pPr>
      <w:r w:rsidRPr="00B52DCE">
        <w:rPr>
          <w:rFonts w:ascii="Arial" w:hAnsi="Arial" w:cs="Arial"/>
        </w:rPr>
        <w:t>underlätta och stödja medlemmars arbete.</w:t>
      </w:r>
    </w:p>
    <w:p w14:paraId="148D928D" w14:textId="77777777" w:rsidR="001945F1" w:rsidRDefault="001945F1" w:rsidP="001945F1">
      <w:pPr>
        <w:pStyle w:val="Ingetavstnd"/>
        <w:rPr>
          <w:rFonts w:ascii="Arial" w:hAnsi="Arial" w:cs="Arial"/>
        </w:rPr>
      </w:pPr>
    </w:p>
    <w:p w14:paraId="3C814ECF" w14:textId="530CD23E" w:rsidR="001945F1" w:rsidRDefault="00B52DCE" w:rsidP="001945F1">
      <w:pPr>
        <w:pStyle w:val="Ingetavstnd"/>
        <w:rPr>
          <w:rFonts w:ascii="Arial" w:hAnsi="Arial" w:cs="Arial"/>
        </w:rPr>
      </w:pPr>
      <w:r w:rsidRPr="001945F1">
        <w:rPr>
          <w:rFonts w:ascii="Arial" w:hAnsi="Arial" w:cs="Arial"/>
          <w:i/>
          <w:iCs/>
        </w:rPr>
        <w:t>Kommentar</w:t>
      </w:r>
      <w:r>
        <w:rPr>
          <w:rFonts w:ascii="Arial" w:hAnsi="Arial" w:cs="Arial"/>
        </w:rPr>
        <w:t>: I denna paragrafs moment 1 återfinns föreningens definition av begreppet funktionsnedsättning. I paragrafens moment 2 förtydligas förenngens verksamhet</w:t>
      </w:r>
    </w:p>
    <w:p w14:paraId="52E8A228" w14:textId="77777777" w:rsidR="00B52DCE" w:rsidRPr="00B52DCE" w:rsidRDefault="00B52DCE" w:rsidP="001945F1">
      <w:pPr>
        <w:pStyle w:val="Ingetavstnd"/>
        <w:rPr>
          <w:rFonts w:ascii="Arial" w:hAnsi="Arial" w:cs="Arial"/>
        </w:rPr>
      </w:pPr>
    </w:p>
    <w:p w14:paraId="1EA72787" w14:textId="77777777" w:rsidR="00B52DCE" w:rsidRPr="00B52DCE" w:rsidRDefault="00B52DCE" w:rsidP="00B52DCE">
      <w:pPr>
        <w:pStyle w:val="Ingetavstnd"/>
        <w:ind w:left="709" w:right="1701"/>
        <w:jc w:val="both"/>
        <w:rPr>
          <w:rFonts w:ascii="Arial" w:hAnsi="Arial" w:cs="Arial"/>
          <w:b/>
          <w:bCs/>
        </w:rPr>
      </w:pPr>
      <w:r w:rsidRPr="00B52DCE">
        <w:rPr>
          <w:rFonts w:ascii="Arial" w:hAnsi="Arial" w:cs="Arial"/>
          <w:b/>
          <w:bCs/>
        </w:rPr>
        <w:t>§ 5.</w:t>
      </w:r>
      <w:r w:rsidRPr="00B52DCE">
        <w:rPr>
          <w:rFonts w:ascii="Arial" w:hAnsi="Arial" w:cs="Arial"/>
          <w:b/>
          <w:bCs/>
        </w:rPr>
        <w:tab/>
        <w:t>MEDLEMSKAP</w:t>
      </w:r>
    </w:p>
    <w:p w14:paraId="0DA429DB" w14:textId="7B41AD42" w:rsidR="00B52DCE" w:rsidRPr="00B52DCE" w:rsidRDefault="00B52DCE" w:rsidP="00B52DCE">
      <w:pPr>
        <w:pStyle w:val="Ingetavstnd"/>
        <w:ind w:left="709" w:right="1701"/>
        <w:jc w:val="both"/>
        <w:rPr>
          <w:rFonts w:ascii="Arial" w:hAnsi="Arial" w:cs="Arial"/>
          <w:b/>
          <w:bCs/>
        </w:rPr>
      </w:pPr>
      <w:r w:rsidRPr="00B52DCE">
        <w:rPr>
          <w:rFonts w:ascii="Arial" w:hAnsi="Arial" w:cs="Arial"/>
          <w:b/>
          <w:bCs/>
        </w:rPr>
        <w:t>Mom. 1</w:t>
      </w:r>
      <w:r>
        <w:rPr>
          <w:rFonts w:ascii="Arial" w:hAnsi="Arial" w:cs="Arial"/>
          <w:b/>
          <w:bCs/>
        </w:rPr>
        <w:t xml:space="preserve"> </w:t>
      </w:r>
      <w:r w:rsidRPr="00B52DCE">
        <w:rPr>
          <w:rFonts w:ascii="Arial" w:hAnsi="Arial" w:cs="Arial"/>
          <w:b/>
          <w:bCs/>
        </w:rPr>
        <w:t>Medlem</w:t>
      </w:r>
    </w:p>
    <w:p w14:paraId="6DE678CB"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 xml:space="preserve">Ideell medlemsorganisation vilken samlar människor med någon form av funktionsnedsättning kan bli medlem i Funktionsrätt Uppsala län. </w:t>
      </w:r>
    </w:p>
    <w:p w14:paraId="3DB4F377" w14:textId="77777777" w:rsidR="00B52DCE" w:rsidRPr="00B52DCE" w:rsidRDefault="00B52DCE" w:rsidP="00B52DCE">
      <w:pPr>
        <w:pStyle w:val="Ingetavstnd"/>
        <w:ind w:left="709" w:right="1701"/>
        <w:jc w:val="both"/>
        <w:rPr>
          <w:rFonts w:ascii="Arial" w:hAnsi="Arial" w:cs="Arial"/>
        </w:rPr>
      </w:pPr>
    </w:p>
    <w:p w14:paraId="61ECEF79"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Begreppet medlem i dessa stadgar för Funktionsrätt Uppsala län definieras som länstäckande medlemsorganisation vilken bedriver verksamhet inom Funktionsrätts Uppsala län geografiska och ändamålsenliga verksamhetsområde.</w:t>
      </w:r>
    </w:p>
    <w:p w14:paraId="59ABED97" w14:textId="77777777" w:rsidR="00B52DCE" w:rsidRPr="00B52DCE" w:rsidRDefault="00B52DCE" w:rsidP="00B52DCE">
      <w:pPr>
        <w:pStyle w:val="Ingetavstnd"/>
        <w:ind w:left="709" w:right="1701"/>
        <w:jc w:val="both"/>
        <w:rPr>
          <w:rFonts w:ascii="Arial" w:hAnsi="Arial" w:cs="Arial"/>
        </w:rPr>
      </w:pPr>
    </w:p>
    <w:p w14:paraId="33C6A4A1" w14:textId="479F6F3B" w:rsidR="00B52DCE" w:rsidRPr="00B52DCE" w:rsidRDefault="00B52DCE" w:rsidP="00B52DCE">
      <w:pPr>
        <w:pStyle w:val="Ingetavstnd"/>
        <w:ind w:left="709" w:right="1701"/>
        <w:jc w:val="both"/>
        <w:rPr>
          <w:rFonts w:ascii="Arial" w:hAnsi="Arial" w:cs="Arial"/>
        </w:rPr>
      </w:pPr>
      <w:r w:rsidRPr="00B52DCE">
        <w:rPr>
          <w:rFonts w:ascii="Arial" w:hAnsi="Arial" w:cs="Arial"/>
        </w:rPr>
        <w:t>Funktionsrätt Uppsala län förutsätter en demokratisk uppbyggnad av medlemsorganisationen.</w:t>
      </w:r>
    </w:p>
    <w:p w14:paraId="66A6881B" w14:textId="77777777" w:rsidR="00B52DCE" w:rsidRPr="00B52DCE" w:rsidRDefault="00B52DCE" w:rsidP="00B52DCE">
      <w:pPr>
        <w:pStyle w:val="Ingetavstnd"/>
        <w:ind w:left="709" w:right="1701"/>
        <w:jc w:val="both"/>
        <w:rPr>
          <w:rFonts w:ascii="Arial" w:hAnsi="Arial" w:cs="Arial"/>
        </w:rPr>
      </w:pPr>
    </w:p>
    <w:p w14:paraId="1DC068ED"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 xml:space="preserve">Medlemskap gäller för ett kalenderår i taget. Medlem som inte betalar medlemsavgift utesluts. </w:t>
      </w:r>
    </w:p>
    <w:p w14:paraId="7985FBE6" w14:textId="77777777" w:rsidR="00B52DCE" w:rsidRPr="00B52DCE" w:rsidRDefault="00B52DCE" w:rsidP="00B52DCE">
      <w:pPr>
        <w:pStyle w:val="Ingetavstnd"/>
        <w:ind w:left="709" w:right="1701"/>
        <w:jc w:val="both"/>
        <w:rPr>
          <w:rFonts w:ascii="Arial" w:hAnsi="Arial" w:cs="Arial"/>
        </w:rPr>
      </w:pPr>
    </w:p>
    <w:p w14:paraId="241DA26A"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Medlem ska senast den 31 april varje verksamhetsår överlämna föregående års verksamhets-, ekonomisk och revisionsberättelse, samt uppgift om antal individuella medlemmar per den 31 december till Funktionsrätt Uppsala läns styrelse.</w:t>
      </w:r>
    </w:p>
    <w:p w14:paraId="1FEC79BA" w14:textId="77777777" w:rsidR="00B52DCE" w:rsidRPr="00B52DCE" w:rsidRDefault="00B52DCE" w:rsidP="00B52DCE">
      <w:pPr>
        <w:pStyle w:val="Ingetavstnd"/>
        <w:ind w:left="709" w:right="1701"/>
        <w:jc w:val="both"/>
        <w:rPr>
          <w:rFonts w:ascii="Arial" w:hAnsi="Arial" w:cs="Arial"/>
        </w:rPr>
      </w:pPr>
    </w:p>
    <w:p w14:paraId="4E069768"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Medlem betalar medlemsavgift enligt beslut avseende senaste tidpunkt och avgiftens storlek  av Funktionsrätt Uppsala läns årsmöte.</w:t>
      </w:r>
    </w:p>
    <w:p w14:paraId="6DEB4B84" w14:textId="77777777" w:rsidR="00B52DCE" w:rsidRPr="00B52DCE" w:rsidRDefault="00B52DCE" w:rsidP="00B52DCE">
      <w:pPr>
        <w:pStyle w:val="Ingetavstnd"/>
        <w:ind w:left="709" w:right="1701"/>
        <w:jc w:val="both"/>
        <w:rPr>
          <w:rFonts w:ascii="Arial" w:hAnsi="Arial" w:cs="Arial"/>
        </w:rPr>
      </w:pPr>
    </w:p>
    <w:p w14:paraId="76BD05E1" w14:textId="2ADA69AD" w:rsidR="00B52DCE" w:rsidRPr="00B52DCE" w:rsidRDefault="00B52DCE" w:rsidP="00B52DCE">
      <w:pPr>
        <w:pStyle w:val="Ingetavstnd"/>
        <w:ind w:left="709" w:right="1701"/>
        <w:jc w:val="both"/>
        <w:rPr>
          <w:rFonts w:ascii="Arial" w:hAnsi="Arial" w:cs="Arial"/>
          <w:b/>
          <w:bCs/>
        </w:rPr>
      </w:pPr>
      <w:r w:rsidRPr="00B52DCE">
        <w:rPr>
          <w:rFonts w:ascii="Arial" w:hAnsi="Arial" w:cs="Arial"/>
          <w:b/>
          <w:bCs/>
        </w:rPr>
        <w:t>Mom. 2</w:t>
      </w:r>
      <w:r>
        <w:rPr>
          <w:rFonts w:ascii="Arial" w:hAnsi="Arial" w:cs="Arial"/>
          <w:b/>
          <w:bCs/>
        </w:rPr>
        <w:t xml:space="preserve"> </w:t>
      </w:r>
      <w:r w:rsidRPr="00B52DCE">
        <w:rPr>
          <w:rFonts w:ascii="Arial" w:hAnsi="Arial" w:cs="Arial"/>
          <w:b/>
          <w:bCs/>
        </w:rPr>
        <w:t>Övriga villkor för medlemskap</w:t>
      </w:r>
    </w:p>
    <w:p w14:paraId="4C977D8D"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Vid ansökan om medlemskap ska program, stadgar samt verksamhets- och ekonomisk berättelse för det senaste året bifogas. </w:t>
      </w:r>
    </w:p>
    <w:p w14:paraId="6AB86AF4" w14:textId="77777777" w:rsidR="00B52DCE" w:rsidRPr="00B52DCE" w:rsidRDefault="00B52DCE" w:rsidP="00B52DCE">
      <w:pPr>
        <w:pStyle w:val="Ingetavstnd"/>
        <w:ind w:left="709" w:right="1701"/>
        <w:jc w:val="both"/>
        <w:rPr>
          <w:rFonts w:ascii="Arial" w:hAnsi="Arial" w:cs="Arial"/>
        </w:rPr>
      </w:pPr>
    </w:p>
    <w:p w14:paraId="3FEBFF96"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lastRenderedPageBreak/>
        <w:t>Medlemskap kan beviljas för medlemsorganisation som saknar länsorganisation förutsatt organisationen har individuella medlemmar mantalsskrivna i länet.</w:t>
      </w:r>
    </w:p>
    <w:p w14:paraId="25AA78E5" w14:textId="77777777" w:rsidR="00B52DCE" w:rsidRDefault="00B52DCE" w:rsidP="00B52DCE">
      <w:pPr>
        <w:pStyle w:val="Ingetavstnd"/>
        <w:ind w:left="709" w:right="1701"/>
        <w:jc w:val="both"/>
        <w:rPr>
          <w:rFonts w:ascii="Arial" w:hAnsi="Arial" w:cs="Arial"/>
        </w:rPr>
      </w:pPr>
    </w:p>
    <w:p w14:paraId="5BB8FB60" w14:textId="7A518D66" w:rsidR="00B52DCE" w:rsidRPr="00B52DCE" w:rsidRDefault="00B52DCE" w:rsidP="00B52DCE">
      <w:pPr>
        <w:pStyle w:val="Ingetavstnd"/>
        <w:ind w:left="709" w:right="1701"/>
        <w:jc w:val="both"/>
        <w:rPr>
          <w:rFonts w:ascii="Arial" w:hAnsi="Arial" w:cs="Arial"/>
        </w:rPr>
      </w:pPr>
      <w:r w:rsidRPr="00B52DCE">
        <w:rPr>
          <w:rFonts w:ascii="Arial" w:hAnsi="Arial" w:cs="Arial"/>
        </w:rPr>
        <w:t>Beslut om medlemskap fattas på Funktionsrätt Uppsala läns årsmöte.</w:t>
      </w:r>
    </w:p>
    <w:p w14:paraId="52BD6A2F" w14:textId="77777777" w:rsidR="00B52DCE" w:rsidRDefault="00B52DCE" w:rsidP="001945F1">
      <w:pPr>
        <w:pStyle w:val="Ingetavstnd"/>
        <w:rPr>
          <w:rFonts w:ascii="Arial" w:hAnsi="Arial" w:cs="Arial"/>
          <w:i/>
          <w:iCs/>
        </w:rPr>
      </w:pPr>
    </w:p>
    <w:p w14:paraId="72F43BCD" w14:textId="22B4B705" w:rsidR="00B52DCE" w:rsidRDefault="00B52DCE" w:rsidP="001945F1">
      <w:pPr>
        <w:pStyle w:val="Ingetavstnd"/>
        <w:rPr>
          <w:rFonts w:ascii="Arial" w:hAnsi="Arial" w:cs="Arial"/>
        </w:rPr>
      </w:pPr>
      <w:r w:rsidRPr="001945F1">
        <w:rPr>
          <w:rFonts w:ascii="Arial" w:hAnsi="Arial" w:cs="Arial"/>
          <w:i/>
          <w:iCs/>
        </w:rPr>
        <w:t>Kommentar</w:t>
      </w:r>
      <w:r>
        <w:rPr>
          <w:rFonts w:ascii="Arial" w:hAnsi="Arial" w:cs="Arial"/>
        </w:rPr>
        <w:t>: I denna paragraf framgår vilka som kan bli medlemmar i föreningen samt villkoren för och beslutsförfarandet avseende medlemskap sker.</w:t>
      </w:r>
    </w:p>
    <w:p w14:paraId="5364E2C2" w14:textId="77777777" w:rsidR="00B52DCE" w:rsidRDefault="00B52DCE" w:rsidP="001945F1">
      <w:pPr>
        <w:pStyle w:val="Ingetavstnd"/>
        <w:rPr>
          <w:rFonts w:ascii="Arial" w:hAnsi="Arial" w:cs="Arial"/>
        </w:rPr>
      </w:pPr>
    </w:p>
    <w:p w14:paraId="111CD479" w14:textId="77777777" w:rsidR="00B52DCE" w:rsidRPr="00B52DCE" w:rsidRDefault="00B52DCE" w:rsidP="00B52DCE">
      <w:pPr>
        <w:pStyle w:val="Ingetavstnd"/>
        <w:ind w:left="709" w:right="1701"/>
        <w:jc w:val="both"/>
        <w:rPr>
          <w:rFonts w:ascii="Arial" w:hAnsi="Arial" w:cs="Arial"/>
          <w:b/>
          <w:bCs/>
        </w:rPr>
      </w:pPr>
      <w:r w:rsidRPr="00B52DCE">
        <w:rPr>
          <w:rFonts w:ascii="Arial" w:hAnsi="Arial" w:cs="Arial"/>
          <w:b/>
          <w:bCs/>
        </w:rPr>
        <w:t>§ 6.</w:t>
      </w:r>
      <w:r w:rsidRPr="00B52DCE">
        <w:rPr>
          <w:rFonts w:ascii="Arial" w:hAnsi="Arial" w:cs="Arial"/>
          <w:b/>
          <w:bCs/>
        </w:rPr>
        <w:tab/>
        <w:t>ORGANISATION</w:t>
      </w:r>
    </w:p>
    <w:p w14:paraId="1A0FE13A"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 xml:space="preserve">Årsmötet är organisationens högsta beslutande organ vilket fastställer verksamhetsplan för det kommande året, liksom budget, medlemsavgift och organisation. Årsmötet förrättar val i enlighet med för årsmötet aktuella stadgar. </w:t>
      </w:r>
    </w:p>
    <w:p w14:paraId="6E403B8B" w14:textId="77777777" w:rsidR="00B52DCE" w:rsidRPr="00B52DCE" w:rsidRDefault="00B52DCE" w:rsidP="00B52DCE">
      <w:pPr>
        <w:pStyle w:val="Ingetavstnd"/>
        <w:ind w:left="709" w:right="1701"/>
        <w:jc w:val="both"/>
        <w:rPr>
          <w:rFonts w:ascii="Arial" w:hAnsi="Arial" w:cs="Arial"/>
        </w:rPr>
      </w:pPr>
    </w:p>
    <w:p w14:paraId="31393CA8"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Styrelsen verkställer av årsmötet fattade beslut och bereder ärenden till årsmötet enligt gällande stadgar. Styrelsen ansvarar i övrigt för löpande verksamhet och förvaltning och har därvid möjlighet inrätta kansli</w:t>
      </w:r>
    </w:p>
    <w:p w14:paraId="7BD8C7ED" w14:textId="77777777" w:rsidR="00B52DCE" w:rsidRPr="00B52DCE" w:rsidRDefault="00B52DCE" w:rsidP="00B52DCE">
      <w:pPr>
        <w:pStyle w:val="Ingetavstnd"/>
        <w:ind w:left="709" w:right="1701"/>
        <w:jc w:val="both"/>
        <w:rPr>
          <w:rFonts w:ascii="Arial" w:hAnsi="Arial" w:cs="Arial"/>
        </w:rPr>
      </w:pPr>
    </w:p>
    <w:p w14:paraId="467AD991"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 xml:space="preserve">Styrelsen har rätt att kalla till ordförandemöte vilket fungerar som rådgivande organ. </w:t>
      </w:r>
    </w:p>
    <w:p w14:paraId="45514443" w14:textId="77777777" w:rsidR="00B52DCE" w:rsidRDefault="00B52DCE" w:rsidP="001945F1">
      <w:pPr>
        <w:pStyle w:val="Ingetavstnd"/>
        <w:rPr>
          <w:rFonts w:ascii="Arial" w:hAnsi="Arial" w:cs="Arial"/>
        </w:rPr>
      </w:pPr>
    </w:p>
    <w:p w14:paraId="3CE8F735" w14:textId="00BFBA98" w:rsidR="00B52DCE" w:rsidRDefault="00B52DCE" w:rsidP="001945F1">
      <w:pPr>
        <w:pStyle w:val="Ingetavstnd"/>
        <w:rPr>
          <w:rFonts w:ascii="Arial" w:hAnsi="Arial" w:cs="Arial"/>
        </w:rPr>
      </w:pPr>
      <w:r w:rsidRPr="001945F1">
        <w:rPr>
          <w:rFonts w:ascii="Arial" w:hAnsi="Arial" w:cs="Arial"/>
          <w:i/>
          <w:iCs/>
        </w:rPr>
        <w:t>Kommentar</w:t>
      </w:r>
      <w:r>
        <w:rPr>
          <w:rFonts w:ascii="Arial" w:hAnsi="Arial" w:cs="Arial"/>
        </w:rPr>
        <w:t>: Av denna paragraf framgår högsta beslutande instans i föreningen, klargörs verkställighetsansvaret och medlemsföreningarnas ordförandes roll och relation till beslut och verkställighet.</w:t>
      </w:r>
    </w:p>
    <w:p w14:paraId="25BF664B" w14:textId="77777777" w:rsidR="00B52DCE" w:rsidRDefault="00B52DCE" w:rsidP="001945F1">
      <w:pPr>
        <w:pStyle w:val="Ingetavstnd"/>
        <w:rPr>
          <w:rFonts w:ascii="Arial" w:hAnsi="Arial" w:cs="Arial"/>
        </w:rPr>
      </w:pPr>
    </w:p>
    <w:p w14:paraId="295EA847" w14:textId="77777777" w:rsidR="00B52DCE" w:rsidRPr="00B52DCE" w:rsidRDefault="00B52DCE" w:rsidP="00B52DCE">
      <w:pPr>
        <w:pStyle w:val="Ingetavstnd"/>
        <w:ind w:left="709" w:right="1701"/>
        <w:jc w:val="both"/>
        <w:rPr>
          <w:rFonts w:ascii="Arial" w:hAnsi="Arial" w:cs="Arial"/>
          <w:b/>
          <w:bCs/>
        </w:rPr>
      </w:pPr>
      <w:r w:rsidRPr="00B52DCE">
        <w:rPr>
          <w:rFonts w:ascii="Arial" w:hAnsi="Arial" w:cs="Arial"/>
          <w:b/>
          <w:bCs/>
        </w:rPr>
        <w:t>§ 7. JÄV OCH SEKRETESS</w:t>
      </w:r>
    </w:p>
    <w:p w14:paraId="2F6A7676"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Styrelsen för Funktionsrätt Uppsala län har att agera i organisationens syfte och på uppdrag av årsmöte. Vid situationer där risk för jäv föreligger ska styrelseledamot avstå från ärendets process.</w:t>
      </w:r>
    </w:p>
    <w:p w14:paraId="224F53B7" w14:textId="77777777" w:rsidR="00B52DCE" w:rsidRPr="00B52DCE" w:rsidRDefault="00B52DCE" w:rsidP="00B52DCE">
      <w:pPr>
        <w:pStyle w:val="Ingetavstnd"/>
        <w:ind w:left="709" w:right="1701"/>
        <w:jc w:val="both"/>
        <w:rPr>
          <w:rFonts w:ascii="Arial" w:hAnsi="Arial" w:cs="Arial"/>
        </w:rPr>
      </w:pPr>
    </w:p>
    <w:p w14:paraId="584B5035" w14:textId="77777777" w:rsidR="00B52DCE" w:rsidRPr="00B52DCE" w:rsidRDefault="00B52DCE" w:rsidP="00B52DCE">
      <w:pPr>
        <w:pStyle w:val="Ingetavstnd"/>
        <w:ind w:left="709" w:right="1701"/>
        <w:jc w:val="both"/>
        <w:rPr>
          <w:rFonts w:ascii="Arial" w:hAnsi="Arial" w:cs="Arial"/>
        </w:rPr>
      </w:pPr>
      <w:r w:rsidRPr="00B52DCE">
        <w:rPr>
          <w:rFonts w:ascii="Arial" w:hAnsi="Arial" w:cs="Arial"/>
        </w:rPr>
        <w:t>Ordföranden beslutar om visst ärende ska sekretessbeläggas.</w:t>
      </w:r>
    </w:p>
    <w:p w14:paraId="2C076655" w14:textId="77777777" w:rsidR="006C3FC9" w:rsidRDefault="006C3FC9" w:rsidP="006C3FC9">
      <w:pPr>
        <w:pStyle w:val="Ingetavstnd"/>
        <w:rPr>
          <w:rFonts w:ascii="Arial" w:hAnsi="Arial" w:cs="Arial"/>
        </w:rPr>
      </w:pPr>
    </w:p>
    <w:p w14:paraId="0FB8E6B9" w14:textId="2729F982" w:rsidR="00B52DCE" w:rsidRDefault="006C3FC9" w:rsidP="006C3FC9">
      <w:pPr>
        <w:pStyle w:val="Ingetavstnd"/>
        <w:rPr>
          <w:rFonts w:ascii="Arial" w:hAnsi="Arial" w:cs="Arial"/>
        </w:rPr>
      </w:pPr>
      <w:r w:rsidRPr="001945F1">
        <w:rPr>
          <w:rFonts w:ascii="Arial" w:hAnsi="Arial" w:cs="Arial"/>
          <w:i/>
          <w:iCs/>
        </w:rPr>
        <w:t>Kommentar</w:t>
      </w:r>
      <w:r>
        <w:rPr>
          <w:rFonts w:ascii="Arial" w:hAnsi="Arial" w:cs="Arial"/>
        </w:rPr>
        <w:t>: I denna paragraf förtydligas styrelseledamöternas asnvar för hela föreningen samt möjligheterna för styrelsens ordförande att av särskilda skäl sekretessbelägga ärenden.</w:t>
      </w:r>
    </w:p>
    <w:p w14:paraId="53A18AFB" w14:textId="77777777" w:rsidR="006C3FC9" w:rsidRDefault="006C3FC9" w:rsidP="006C3FC9">
      <w:pPr>
        <w:pStyle w:val="Ingetavstnd"/>
        <w:rPr>
          <w:rFonts w:ascii="Arial" w:hAnsi="Arial" w:cs="Arial"/>
        </w:rPr>
      </w:pPr>
    </w:p>
    <w:p w14:paraId="6BAAC925" w14:textId="77777777" w:rsidR="006C3FC9" w:rsidRPr="006C3FC9" w:rsidRDefault="006C3FC9" w:rsidP="006C3FC9">
      <w:pPr>
        <w:pStyle w:val="Ingetavstnd"/>
        <w:ind w:left="709" w:right="1701"/>
        <w:jc w:val="both"/>
        <w:rPr>
          <w:rFonts w:ascii="Arial" w:hAnsi="Arial" w:cs="Arial"/>
          <w:b/>
          <w:bCs/>
        </w:rPr>
      </w:pPr>
      <w:r w:rsidRPr="006C3FC9">
        <w:rPr>
          <w:rFonts w:ascii="Arial" w:hAnsi="Arial" w:cs="Arial"/>
          <w:b/>
          <w:bCs/>
        </w:rPr>
        <w:t>§ 8.</w:t>
      </w:r>
      <w:r w:rsidRPr="006C3FC9">
        <w:rPr>
          <w:rFonts w:ascii="Arial" w:hAnsi="Arial" w:cs="Arial"/>
          <w:b/>
          <w:bCs/>
        </w:rPr>
        <w:tab/>
        <w:t>ÅRSMÖTET</w:t>
      </w:r>
    </w:p>
    <w:p w14:paraId="11F37200" w14:textId="77777777" w:rsidR="006C3FC9" w:rsidRPr="006C3FC9" w:rsidRDefault="006C3FC9" w:rsidP="006C3FC9">
      <w:pPr>
        <w:pStyle w:val="Ingetavstnd"/>
        <w:ind w:left="709" w:right="1701"/>
        <w:jc w:val="both"/>
        <w:rPr>
          <w:rFonts w:ascii="Arial" w:hAnsi="Arial" w:cs="Arial"/>
          <w:b/>
          <w:bCs/>
        </w:rPr>
      </w:pPr>
      <w:r w:rsidRPr="006C3FC9">
        <w:rPr>
          <w:rFonts w:ascii="Arial" w:hAnsi="Arial" w:cs="Arial"/>
          <w:b/>
          <w:bCs/>
        </w:rPr>
        <w:t>Mom. 1</w:t>
      </w:r>
      <w:r w:rsidRPr="006C3FC9">
        <w:rPr>
          <w:rFonts w:ascii="Arial" w:hAnsi="Arial" w:cs="Arial"/>
          <w:b/>
          <w:bCs/>
        </w:rPr>
        <w:tab/>
        <w:t>Årsmöte</w:t>
      </w:r>
    </w:p>
    <w:p w14:paraId="436930A8"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Årsmötet är Funktionsrätts Uppsala län högsta beslutande organ.</w:t>
      </w:r>
    </w:p>
    <w:p w14:paraId="357C81E3" w14:textId="77777777" w:rsidR="006C3FC9" w:rsidRPr="006C3FC9" w:rsidRDefault="006C3FC9" w:rsidP="006C3FC9">
      <w:pPr>
        <w:pStyle w:val="Ingetavstnd"/>
        <w:ind w:left="709" w:right="1701"/>
        <w:jc w:val="both"/>
        <w:rPr>
          <w:rFonts w:ascii="Arial" w:hAnsi="Arial" w:cs="Arial"/>
        </w:rPr>
      </w:pPr>
    </w:p>
    <w:p w14:paraId="048FA7AD"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Ordinarie årsmöte hålls varje år, på tid och plats som bestäms av styrelsen, dock senast under maj månad.</w:t>
      </w:r>
    </w:p>
    <w:p w14:paraId="162052E5" w14:textId="77777777" w:rsidR="006C3FC9" w:rsidRPr="006C3FC9" w:rsidRDefault="006C3FC9" w:rsidP="006C3FC9">
      <w:pPr>
        <w:pStyle w:val="Ingetavstnd"/>
        <w:ind w:left="709" w:right="1701"/>
        <w:jc w:val="both"/>
        <w:rPr>
          <w:rFonts w:ascii="Arial" w:hAnsi="Arial" w:cs="Arial"/>
        </w:rPr>
      </w:pPr>
    </w:p>
    <w:p w14:paraId="7118D3C2"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lastRenderedPageBreak/>
        <w:t>Kallelse med uppgift om tid och plats för årsmöte ska delges samtliga medlemmar senast fyra månader innan årsmötet ska hållas.</w:t>
      </w:r>
    </w:p>
    <w:p w14:paraId="6080BEFF" w14:textId="77777777" w:rsidR="006C3FC9" w:rsidRPr="006C3FC9" w:rsidRDefault="006C3FC9" w:rsidP="006C3FC9">
      <w:pPr>
        <w:pStyle w:val="Ingetavstnd"/>
        <w:ind w:left="709" w:right="1701"/>
        <w:jc w:val="both"/>
        <w:rPr>
          <w:rFonts w:ascii="Arial" w:hAnsi="Arial" w:cs="Arial"/>
        </w:rPr>
      </w:pPr>
    </w:p>
    <w:p w14:paraId="462C30DA"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Årsmötet består av ombud valda av medlemmar i Funktionsrätt Uppsala län, styrelsens ledamöter, revisorer och valberedning.</w:t>
      </w:r>
    </w:p>
    <w:p w14:paraId="285AEA79" w14:textId="77777777" w:rsidR="006C3FC9" w:rsidRPr="006C3FC9" w:rsidRDefault="006C3FC9" w:rsidP="006C3FC9">
      <w:pPr>
        <w:pStyle w:val="Ingetavstnd"/>
        <w:ind w:left="709" w:right="1701"/>
        <w:jc w:val="both"/>
        <w:rPr>
          <w:rFonts w:ascii="Arial" w:hAnsi="Arial" w:cs="Arial"/>
        </w:rPr>
      </w:pPr>
    </w:p>
    <w:p w14:paraId="42E1DE2D"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Styrelsens ledamöter och revisorer har enbart yttrande- och förslagsrätt.</w:t>
      </w:r>
    </w:p>
    <w:p w14:paraId="23073C71" w14:textId="77777777" w:rsidR="006C3FC9" w:rsidRDefault="006C3FC9" w:rsidP="006C3FC9">
      <w:pPr>
        <w:pStyle w:val="Ingetavstnd"/>
        <w:ind w:left="709" w:right="1701"/>
        <w:jc w:val="both"/>
        <w:rPr>
          <w:rFonts w:ascii="Arial" w:hAnsi="Arial" w:cs="Arial"/>
        </w:rPr>
      </w:pPr>
    </w:p>
    <w:p w14:paraId="6E15435B" w14:textId="2EC0519A" w:rsidR="006C3FC9" w:rsidRPr="006C3FC9" w:rsidRDefault="006C3FC9" w:rsidP="006C3FC9">
      <w:pPr>
        <w:pStyle w:val="Ingetavstnd"/>
        <w:ind w:left="709" w:right="1701"/>
        <w:jc w:val="both"/>
        <w:rPr>
          <w:rFonts w:ascii="Arial" w:hAnsi="Arial" w:cs="Arial"/>
        </w:rPr>
      </w:pPr>
      <w:r w:rsidRPr="006C3FC9">
        <w:rPr>
          <w:rFonts w:ascii="Arial" w:hAnsi="Arial" w:cs="Arial"/>
        </w:rPr>
        <w:t>Funktionsrätts Uppsala län valberedning ska närvara vid stämman och har yttrande- och förslagsrätt i valfrågor.</w:t>
      </w:r>
    </w:p>
    <w:p w14:paraId="40C5E030" w14:textId="77777777" w:rsidR="006C3FC9" w:rsidRPr="006C3FC9" w:rsidRDefault="006C3FC9" w:rsidP="006C3FC9">
      <w:pPr>
        <w:pStyle w:val="Ingetavstnd"/>
        <w:ind w:left="709" w:right="1701"/>
        <w:jc w:val="both"/>
        <w:rPr>
          <w:rFonts w:ascii="Arial" w:hAnsi="Arial" w:cs="Arial"/>
        </w:rPr>
      </w:pPr>
    </w:p>
    <w:p w14:paraId="02365B19"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 xml:space="preserve">Föredragningslista med tillhörande handlingar ska vara tillgängliga minst tre veckor före årsmötet på kansliet samt skickas ut till respektive medlem. </w:t>
      </w:r>
    </w:p>
    <w:p w14:paraId="7A517065" w14:textId="77777777" w:rsidR="006C3FC9" w:rsidRPr="006C3FC9" w:rsidRDefault="006C3FC9" w:rsidP="006C3FC9">
      <w:pPr>
        <w:pStyle w:val="Ingetavstnd"/>
        <w:ind w:left="709" w:right="1701"/>
        <w:jc w:val="both"/>
        <w:rPr>
          <w:rFonts w:ascii="Arial" w:hAnsi="Arial" w:cs="Arial"/>
        </w:rPr>
      </w:pPr>
    </w:p>
    <w:p w14:paraId="2151DA3E"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Beslut ska fattas med acklamation eller genom votering. Votering vid val ska vara sluten, om någon så begär. Lottning avgör vid lika röstetal.</w:t>
      </w:r>
    </w:p>
    <w:p w14:paraId="5C2E3731" w14:textId="77777777" w:rsidR="006C3FC9" w:rsidRPr="006C3FC9" w:rsidRDefault="006C3FC9" w:rsidP="006C3FC9">
      <w:pPr>
        <w:pStyle w:val="Ingetavstnd"/>
        <w:ind w:left="709" w:right="1701"/>
        <w:jc w:val="both"/>
        <w:rPr>
          <w:rFonts w:ascii="Arial" w:hAnsi="Arial" w:cs="Arial"/>
        </w:rPr>
      </w:pPr>
    </w:p>
    <w:p w14:paraId="74083541"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 xml:space="preserve">Extra årsmöte äger rum då styrelsen finner det nödvändigt eller då minst en fjärdedel av medlemmarna så begär. Endast frågor som föranlett sådant extra årsmöte får behandlas. </w:t>
      </w:r>
    </w:p>
    <w:p w14:paraId="79EFF260" w14:textId="77777777" w:rsidR="006C3FC9" w:rsidRPr="006C3FC9" w:rsidRDefault="006C3FC9" w:rsidP="006C3FC9">
      <w:pPr>
        <w:pStyle w:val="Ingetavstnd"/>
        <w:ind w:left="709" w:right="1701"/>
        <w:jc w:val="both"/>
        <w:rPr>
          <w:rFonts w:ascii="Arial" w:hAnsi="Arial" w:cs="Arial"/>
        </w:rPr>
      </w:pPr>
    </w:p>
    <w:p w14:paraId="05323F25"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Kallelse och handlingar till extra årsmöte ska finnas tillgängliga på kansliet samt skickas ut till respektive medlem minst tre veckor före. Samma rösträttsregler gäller som vid ordinarie årsmöte .</w:t>
      </w:r>
    </w:p>
    <w:p w14:paraId="73AD2210" w14:textId="77777777" w:rsidR="006C3FC9" w:rsidRPr="006C3FC9" w:rsidRDefault="006C3FC9" w:rsidP="006C3FC9">
      <w:pPr>
        <w:pStyle w:val="Ingetavstnd"/>
        <w:ind w:left="709" w:right="1701"/>
        <w:jc w:val="both"/>
        <w:rPr>
          <w:rFonts w:ascii="Arial" w:hAnsi="Arial" w:cs="Arial"/>
        </w:rPr>
      </w:pPr>
    </w:p>
    <w:p w14:paraId="5400C5C9"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I tid inbetald medlemsavgift medför rösträtt för valda ombud.</w:t>
      </w:r>
    </w:p>
    <w:p w14:paraId="3CB0812B" w14:textId="77777777" w:rsidR="006C3FC9" w:rsidRPr="006C3FC9" w:rsidRDefault="006C3FC9" w:rsidP="006C3FC9">
      <w:pPr>
        <w:pStyle w:val="Ingetavstnd"/>
        <w:ind w:left="709" w:right="1701"/>
        <w:jc w:val="both"/>
        <w:rPr>
          <w:rFonts w:ascii="Arial" w:hAnsi="Arial" w:cs="Arial"/>
        </w:rPr>
      </w:pPr>
    </w:p>
    <w:p w14:paraId="5A581D98"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Valberedningen ska förbereda alla på årsmötet förekommande val utom val av valberedning. Antalet ledamöter vid val av styrelse ska vara udda. Årsmötet väljer ordförande på ett år och övriga ledamöter på två år varav hälften utses vartannat år.</w:t>
      </w:r>
    </w:p>
    <w:p w14:paraId="602865CB" w14:textId="77777777" w:rsidR="006C3FC9" w:rsidRDefault="006C3FC9" w:rsidP="006C3FC9">
      <w:pPr>
        <w:pStyle w:val="Ingetavstnd"/>
        <w:rPr>
          <w:rFonts w:ascii="Arial" w:hAnsi="Arial" w:cs="Arial"/>
        </w:rPr>
      </w:pPr>
    </w:p>
    <w:p w14:paraId="287F42ED" w14:textId="41ED64D5" w:rsidR="00B52DCE" w:rsidRDefault="006C3FC9" w:rsidP="001945F1">
      <w:pPr>
        <w:pStyle w:val="Ingetavstnd"/>
        <w:rPr>
          <w:rFonts w:ascii="Arial" w:hAnsi="Arial" w:cs="Arial"/>
        </w:rPr>
      </w:pPr>
      <w:r w:rsidRPr="001945F1">
        <w:rPr>
          <w:rFonts w:ascii="Arial" w:hAnsi="Arial" w:cs="Arial"/>
          <w:i/>
          <w:iCs/>
        </w:rPr>
        <w:t>Kommentar</w:t>
      </w:r>
      <w:r>
        <w:rPr>
          <w:rFonts w:ascii="Arial" w:hAnsi="Arial" w:cs="Arial"/>
        </w:rPr>
        <w:t xml:space="preserve">: I denna paragraf moment 1 klarläggs årsmötets samt extra årsmötes  roll och uppgift, ordning, organisation och process. </w:t>
      </w:r>
    </w:p>
    <w:p w14:paraId="1A2D11D1" w14:textId="77777777" w:rsidR="006C3FC9" w:rsidRDefault="006C3FC9" w:rsidP="001945F1">
      <w:pPr>
        <w:pStyle w:val="Ingetavstnd"/>
        <w:rPr>
          <w:rFonts w:ascii="Arial" w:hAnsi="Arial" w:cs="Arial"/>
        </w:rPr>
      </w:pPr>
    </w:p>
    <w:p w14:paraId="1E262BE2" w14:textId="77777777" w:rsidR="006C3FC9" w:rsidRPr="006C3FC9" w:rsidRDefault="006C3FC9" w:rsidP="006C3FC9">
      <w:pPr>
        <w:pStyle w:val="Ingetavstnd"/>
        <w:ind w:left="709" w:right="1701"/>
        <w:jc w:val="both"/>
        <w:rPr>
          <w:rFonts w:ascii="Arial" w:hAnsi="Arial" w:cs="Arial"/>
          <w:b/>
          <w:bCs/>
        </w:rPr>
      </w:pPr>
      <w:r w:rsidRPr="006C3FC9">
        <w:rPr>
          <w:rFonts w:ascii="Arial" w:hAnsi="Arial" w:cs="Arial"/>
          <w:b/>
          <w:bCs/>
        </w:rPr>
        <w:t>Mom. 2 Ombud till årsmötet</w:t>
      </w:r>
    </w:p>
    <w:p w14:paraId="396E48A1" w14:textId="5469A535" w:rsidR="006C3FC9" w:rsidRPr="006C3FC9" w:rsidRDefault="006C3FC9" w:rsidP="006C3FC9">
      <w:pPr>
        <w:pStyle w:val="Ingetavstnd"/>
        <w:ind w:left="709" w:right="1701"/>
        <w:jc w:val="both"/>
        <w:rPr>
          <w:rFonts w:ascii="Arial" w:hAnsi="Arial" w:cs="Arial"/>
        </w:rPr>
      </w:pPr>
      <w:r w:rsidRPr="006C3FC9">
        <w:rPr>
          <w:rFonts w:ascii="Arial" w:hAnsi="Arial" w:cs="Arial"/>
        </w:rPr>
        <w:t xml:space="preserve">Vid årsmöte får medlemmarna föra talan och utöva rösträtt genom utsedda ombud. Varje medlem får välja högst fyra ombud vilka väljs för tiden från och med ordinarie årsmöte till nästa ordinarie årsmöte. </w:t>
      </w:r>
    </w:p>
    <w:p w14:paraId="56E525EC" w14:textId="77777777" w:rsidR="006C3FC9" w:rsidRPr="006C3FC9" w:rsidRDefault="006C3FC9" w:rsidP="006C3FC9">
      <w:pPr>
        <w:pStyle w:val="Ingetavstnd"/>
        <w:ind w:left="709" w:right="1701"/>
        <w:jc w:val="both"/>
        <w:rPr>
          <w:rFonts w:ascii="Arial" w:hAnsi="Arial" w:cs="Arial"/>
        </w:rPr>
      </w:pPr>
    </w:p>
    <w:p w14:paraId="2FECBBFB"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 xml:space="preserve">Övriga medlemsorganisationers individuella medlemmar samt andra kan i mån av plats närvara vid årsmöte, men har ingen yttrande- eller rösträtt. Sådan närvaro ska anmälas till styrelsen senast två (2) veckor före årsmötet. </w:t>
      </w:r>
    </w:p>
    <w:p w14:paraId="27F45F95" w14:textId="77777777" w:rsidR="006C3FC9" w:rsidRPr="00340E14" w:rsidRDefault="006C3FC9" w:rsidP="006C3FC9">
      <w:pPr>
        <w:pStyle w:val="Ingetavstnd"/>
        <w:jc w:val="both"/>
      </w:pPr>
    </w:p>
    <w:p w14:paraId="0434D1B0" w14:textId="7743B0B8" w:rsidR="006C3FC9" w:rsidRDefault="006C3FC9" w:rsidP="001945F1">
      <w:pPr>
        <w:pStyle w:val="Ingetavstnd"/>
        <w:rPr>
          <w:rFonts w:ascii="Arial" w:hAnsi="Arial" w:cs="Arial"/>
        </w:rPr>
      </w:pPr>
      <w:r w:rsidRPr="001945F1">
        <w:rPr>
          <w:rFonts w:ascii="Arial" w:hAnsi="Arial" w:cs="Arial"/>
          <w:i/>
          <w:iCs/>
        </w:rPr>
        <w:t>Kommentar</w:t>
      </w:r>
      <w:r>
        <w:rPr>
          <w:rFonts w:ascii="Arial" w:hAnsi="Arial" w:cs="Arial"/>
        </w:rPr>
        <w:t>: I denna paragraf moment 2 framgår representation, rösträtt och möjlighet till övrig närvaro på årsmöte.</w:t>
      </w:r>
    </w:p>
    <w:p w14:paraId="6D14C546" w14:textId="77777777" w:rsidR="006C3FC9" w:rsidRDefault="006C3FC9" w:rsidP="001945F1">
      <w:pPr>
        <w:pStyle w:val="Ingetavstnd"/>
        <w:rPr>
          <w:rFonts w:ascii="Arial" w:hAnsi="Arial" w:cs="Arial"/>
        </w:rPr>
      </w:pPr>
    </w:p>
    <w:p w14:paraId="498CDB8D" w14:textId="77777777" w:rsidR="006C3FC9" w:rsidRPr="006C3FC9" w:rsidRDefault="006C3FC9" w:rsidP="006C3FC9">
      <w:pPr>
        <w:pStyle w:val="Ingetavstnd"/>
        <w:ind w:left="709" w:right="1701"/>
        <w:jc w:val="both"/>
        <w:rPr>
          <w:rFonts w:ascii="Arial" w:hAnsi="Arial" w:cs="Arial"/>
          <w:b/>
          <w:bCs/>
        </w:rPr>
      </w:pPr>
      <w:r w:rsidRPr="006C3FC9">
        <w:rPr>
          <w:rFonts w:ascii="Arial" w:hAnsi="Arial" w:cs="Arial"/>
          <w:b/>
          <w:bCs/>
        </w:rPr>
        <w:t>Mom. 3</w:t>
      </w:r>
      <w:r w:rsidRPr="006C3FC9">
        <w:rPr>
          <w:rFonts w:ascii="Arial" w:hAnsi="Arial" w:cs="Arial"/>
          <w:b/>
          <w:bCs/>
        </w:rPr>
        <w:tab/>
        <w:t>Dagordning vid årsmöte</w:t>
      </w:r>
    </w:p>
    <w:p w14:paraId="3BCF90BB"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Vid ordinarie årsmöte ska följande punkter behandlas i den ordning årsmötet beslutar:</w:t>
      </w:r>
    </w:p>
    <w:p w14:paraId="24F02DFA"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w:t>
      </w:r>
      <w:r w:rsidRPr="006C3FC9">
        <w:rPr>
          <w:rFonts w:ascii="Arial" w:hAnsi="Arial" w:cs="Arial"/>
        </w:rPr>
        <w:tab/>
        <w:t>Årsmötets öppnande</w:t>
      </w:r>
    </w:p>
    <w:p w14:paraId="2D2093B5"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2.</w:t>
      </w:r>
      <w:r w:rsidRPr="006C3FC9">
        <w:rPr>
          <w:rFonts w:ascii="Arial" w:hAnsi="Arial" w:cs="Arial"/>
        </w:rPr>
        <w:tab/>
        <w:t>Frågan om årsmötets stadgeenliga utlysning</w:t>
      </w:r>
    </w:p>
    <w:p w14:paraId="55CF4FF5"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3.</w:t>
      </w:r>
      <w:r w:rsidRPr="006C3FC9">
        <w:rPr>
          <w:rFonts w:ascii="Arial" w:hAnsi="Arial" w:cs="Arial"/>
        </w:rPr>
        <w:tab/>
        <w:t>Fastställande av röstlängd</w:t>
      </w:r>
    </w:p>
    <w:p w14:paraId="0D3B559B"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4.</w:t>
      </w:r>
      <w:r w:rsidRPr="006C3FC9">
        <w:rPr>
          <w:rFonts w:ascii="Arial" w:hAnsi="Arial" w:cs="Arial"/>
        </w:rPr>
        <w:tab/>
        <w:t>Fastställande av dagordning</w:t>
      </w:r>
    </w:p>
    <w:p w14:paraId="384FC87E"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5.</w:t>
      </w:r>
      <w:r w:rsidRPr="006C3FC9">
        <w:rPr>
          <w:rFonts w:ascii="Arial" w:hAnsi="Arial" w:cs="Arial"/>
        </w:rPr>
        <w:tab/>
        <w:t>Val av årsmötets presidium</w:t>
      </w:r>
    </w:p>
    <w:p w14:paraId="67CB518D"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a. val av ordförande och sekreterare</w:t>
      </w:r>
    </w:p>
    <w:p w14:paraId="1BD66A31" w14:textId="77777777" w:rsidR="006C3FC9" w:rsidRDefault="006C3FC9" w:rsidP="006C3FC9">
      <w:pPr>
        <w:pStyle w:val="Ingetavstnd"/>
        <w:ind w:left="709" w:right="1701"/>
        <w:jc w:val="both"/>
        <w:rPr>
          <w:rFonts w:ascii="Arial" w:hAnsi="Arial" w:cs="Arial"/>
        </w:rPr>
      </w:pPr>
      <w:r w:rsidRPr="006C3FC9">
        <w:rPr>
          <w:rFonts w:ascii="Arial" w:hAnsi="Arial" w:cs="Arial"/>
        </w:rPr>
        <w:t xml:space="preserve">b. </w:t>
      </w:r>
      <w:r>
        <w:rPr>
          <w:rFonts w:ascii="Arial" w:hAnsi="Arial" w:cs="Arial"/>
        </w:rPr>
        <w:tab/>
      </w:r>
      <w:r w:rsidRPr="006C3FC9">
        <w:rPr>
          <w:rFonts w:ascii="Arial" w:hAnsi="Arial" w:cs="Arial"/>
        </w:rPr>
        <w:t xml:space="preserve">val av två protokollsjusterare att tillsammans med </w:t>
      </w:r>
    </w:p>
    <w:p w14:paraId="7E048EDF" w14:textId="0BB48FAE"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ordförande justera årsmötets protokoll</w:t>
      </w:r>
    </w:p>
    <w:p w14:paraId="0FE9FC7F"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c. val av två rösträknare</w:t>
      </w:r>
    </w:p>
    <w:p w14:paraId="66AB211E" w14:textId="77777777" w:rsidR="006C3FC9" w:rsidRDefault="006C3FC9" w:rsidP="006C3FC9">
      <w:pPr>
        <w:pStyle w:val="Ingetavstnd"/>
        <w:ind w:left="709" w:right="1701"/>
        <w:jc w:val="both"/>
        <w:rPr>
          <w:rFonts w:ascii="Arial" w:hAnsi="Arial" w:cs="Arial"/>
        </w:rPr>
      </w:pPr>
      <w:r w:rsidRPr="006C3FC9">
        <w:rPr>
          <w:rFonts w:ascii="Arial" w:hAnsi="Arial" w:cs="Arial"/>
        </w:rPr>
        <w:t>6.</w:t>
      </w:r>
      <w:r w:rsidRPr="006C3FC9">
        <w:rPr>
          <w:rFonts w:ascii="Arial" w:hAnsi="Arial" w:cs="Arial"/>
        </w:rPr>
        <w:tab/>
        <w:t xml:space="preserve">Styrelsens verksamhetsberättelse med ekonomisk </w:t>
      </w:r>
    </w:p>
    <w:p w14:paraId="1E8854CD" w14:textId="28F8AA54"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 xml:space="preserve">redovisning </w:t>
      </w:r>
    </w:p>
    <w:p w14:paraId="6F2A0CF1"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7.</w:t>
      </w:r>
      <w:r w:rsidRPr="006C3FC9">
        <w:rPr>
          <w:rFonts w:ascii="Arial" w:hAnsi="Arial" w:cs="Arial"/>
        </w:rPr>
        <w:tab/>
        <w:t>Revisorernas berättelse</w:t>
      </w:r>
    </w:p>
    <w:p w14:paraId="3B3F7CE7"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8.</w:t>
      </w:r>
      <w:r w:rsidRPr="006C3FC9">
        <w:rPr>
          <w:rFonts w:ascii="Arial" w:hAnsi="Arial" w:cs="Arial"/>
        </w:rPr>
        <w:tab/>
        <w:t>Beslut med anledning av revisorernas berättelse</w:t>
      </w:r>
    </w:p>
    <w:p w14:paraId="0DA76D6F"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a) fastställelse av resultat- och balansräkningar</w:t>
      </w:r>
    </w:p>
    <w:p w14:paraId="654D40BD" w14:textId="77777777" w:rsidR="006C3FC9" w:rsidRDefault="006C3FC9" w:rsidP="006C3FC9">
      <w:pPr>
        <w:pStyle w:val="Ingetavstnd"/>
        <w:ind w:left="709" w:right="1701"/>
        <w:jc w:val="both"/>
        <w:rPr>
          <w:rFonts w:ascii="Arial" w:hAnsi="Arial" w:cs="Arial"/>
        </w:rPr>
      </w:pPr>
      <w:r w:rsidRPr="006C3FC9">
        <w:rPr>
          <w:rFonts w:ascii="Arial" w:hAnsi="Arial" w:cs="Arial"/>
        </w:rPr>
        <w:t xml:space="preserve">b) </w:t>
      </w:r>
      <w:r>
        <w:rPr>
          <w:rFonts w:ascii="Arial" w:hAnsi="Arial" w:cs="Arial"/>
        </w:rPr>
        <w:tab/>
      </w:r>
      <w:r w:rsidRPr="006C3FC9">
        <w:rPr>
          <w:rFonts w:ascii="Arial" w:hAnsi="Arial" w:cs="Arial"/>
        </w:rPr>
        <w:t xml:space="preserve">fråga om ansvarsfrihet för styrelsen för det gångna </w:t>
      </w:r>
    </w:p>
    <w:p w14:paraId="6B1DE1AF" w14:textId="1C0E2279"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verksamhetsårets förvaltning</w:t>
      </w:r>
    </w:p>
    <w:p w14:paraId="7467F6C6"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9.</w:t>
      </w:r>
      <w:r w:rsidRPr="006C3FC9">
        <w:rPr>
          <w:rFonts w:ascii="Arial" w:hAnsi="Arial" w:cs="Arial"/>
        </w:rPr>
        <w:tab/>
        <w:t>Förslag från styrelsen</w:t>
      </w:r>
    </w:p>
    <w:p w14:paraId="5373020A"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10.</w:t>
      </w:r>
      <w:r w:rsidRPr="006C3FC9">
        <w:rPr>
          <w:rFonts w:ascii="Arial" w:hAnsi="Arial" w:cs="Arial"/>
        </w:rPr>
        <w:tab/>
        <w:t>Till styrelsen inkomna motioner</w:t>
      </w:r>
    </w:p>
    <w:p w14:paraId="6BCE4AC4" w14:textId="77777777" w:rsidR="006C3FC9" w:rsidRDefault="006C3FC9" w:rsidP="006C3FC9">
      <w:pPr>
        <w:pStyle w:val="Ingetavstnd"/>
        <w:ind w:left="709" w:right="1701"/>
        <w:jc w:val="both"/>
        <w:rPr>
          <w:rFonts w:ascii="Arial" w:hAnsi="Arial" w:cs="Arial"/>
        </w:rPr>
      </w:pPr>
      <w:r w:rsidRPr="006C3FC9">
        <w:rPr>
          <w:rFonts w:ascii="Arial" w:hAnsi="Arial" w:cs="Arial"/>
        </w:rPr>
        <w:t>11.</w:t>
      </w:r>
      <w:r w:rsidRPr="006C3FC9">
        <w:rPr>
          <w:rFonts w:ascii="Arial" w:hAnsi="Arial" w:cs="Arial"/>
        </w:rPr>
        <w:tab/>
        <w:t xml:space="preserve">Fastställande av årsavgiftens storlek för året efter </w:t>
      </w:r>
    </w:p>
    <w:p w14:paraId="06AF87F0" w14:textId="5FB9891F" w:rsidR="006C3FC9" w:rsidRDefault="006C3FC9" w:rsidP="006C3FC9">
      <w:pPr>
        <w:pStyle w:val="Ingetavstnd"/>
        <w:ind w:left="709" w:right="1701" w:firstLine="595"/>
        <w:jc w:val="both"/>
        <w:rPr>
          <w:rFonts w:ascii="Arial" w:hAnsi="Arial" w:cs="Arial"/>
        </w:rPr>
      </w:pPr>
      <w:r w:rsidRPr="006C3FC9">
        <w:rPr>
          <w:rFonts w:ascii="Arial" w:hAnsi="Arial" w:cs="Arial"/>
        </w:rPr>
        <w:t>årsmötet.</w:t>
      </w:r>
    </w:p>
    <w:p w14:paraId="6AF007A1" w14:textId="77777777" w:rsidR="006C3FC9" w:rsidRDefault="006C3FC9" w:rsidP="006C3FC9">
      <w:pPr>
        <w:pStyle w:val="Ingetavstnd"/>
        <w:ind w:left="709" w:right="1701"/>
        <w:jc w:val="both"/>
        <w:rPr>
          <w:rFonts w:ascii="Arial" w:hAnsi="Arial" w:cs="Arial"/>
        </w:rPr>
      </w:pPr>
      <w:r w:rsidRPr="006C3FC9">
        <w:rPr>
          <w:rFonts w:ascii="Arial" w:hAnsi="Arial" w:cs="Arial"/>
        </w:rPr>
        <w:t>12.</w:t>
      </w:r>
      <w:r w:rsidRPr="006C3FC9">
        <w:rPr>
          <w:rFonts w:ascii="Arial" w:hAnsi="Arial" w:cs="Arial"/>
        </w:rPr>
        <w:tab/>
        <w:t xml:space="preserve">Beslut om arvoden, traktamenten och andra ersättningar </w:t>
      </w:r>
    </w:p>
    <w:p w14:paraId="7D4ECF3F" w14:textId="64173F9B"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till styrelsen och andra funktionärer</w:t>
      </w:r>
    </w:p>
    <w:p w14:paraId="53719268"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13.</w:t>
      </w:r>
      <w:r w:rsidRPr="006C3FC9">
        <w:rPr>
          <w:rFonts w:ascii="Arial" w:hAnsi="Arial" w:cs="Arial"/>
        </w:rPr>
        <w:tab/>
        <w:t>Förslag till verksamhetsplan för det kommande året</w:t>
      </w:r>
    </w:p>
    <w:p w14:paraId="470A769F"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14.</w:t>
      </w:r>
      <w:r w:rsidRPr="006C3FC9">
        <w:rPr>
          <w:rFonts w:ascii="Arial" w:hAnsi="Arial" w:cs="Arial"/>
        </w:rPr>
        <w:tab/>
        <w:t>Val av styrelse:</w:t>
      </w:r>
    </w:p>
    <w:p w14:paraId="77759F9B"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a) antal styrelseledamöter och ersättare</w:t>
      </w:r>
    </w:p>
    <w:p w14:paraId="7678E216"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b) val av ordförande</w:t>
      </w:r>
    </w:p>
    <w:p w14:paraId="16864BAC"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c) val av vice ordförande</w:t>
      </w:r>
    </w:p>
    <w:p w14:paraId="3911CBB1"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d) val av kassör</w:t>
      </w:r>
    </w:p>
    <w:p w14:paraId="7AC026B4"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e) val av sekreterare</w:t>
      </w:r>
    </w:p>
    <w:p w14:paraId="3899CCB0"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f) eventuella fyllnadsval</w:t>
      </w:r>
    </w:p>
    <w:p w14:paraId="7F4E5B2B"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g) val av fem (5) övriga ledamöter</w:t>
      </w:r>
    </w:p>
    <w:p w14:paraId="7C0C7BA6"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h) val av tre (3) ersättare för styrelsens ledamöter</w:t>
      </w:r>
    </w:p>
    <w:p w14:paraId="05F09967"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i) eventuella övriga val</w:t>
      </w:r>
    </w:p>
    <w:p w14:paraId="5D91A7CE" w14:textId="77777777" w:rsidR="006C3FC9" w:rsidRDefault="006C3FC9" w:rsidP="006C3FC9">
      <w:pPr>
        <w:pStyle w:val="Ingetavstnd"/>
        <w:ind w:left="709" w:right="1701"/>
        <w:jc w:val="both"/>
        <w:rPr>
          <w:rFonts w:ascii="Arial" w:hAnsi="Arial" w:cs="Arial"/>
        </w:rPr>
      </w:pPr>
      <w:r w:rsidRPr="006C3FC9">
        <w:rPr>
          <w:rFonts w:ascii="Arial" w:hAnsi="Arial" w:cs="Arial"/>
        </w:rPr>
        <w:t>15.</w:t>
      </w:r>
      <w:r w:rsidRPr="006C3FC9">
        <w:rPr>
          <w:rFonts w:ascii="Arial" w:hAnsi="Arial" w:cs="Arial"/>
        </w:rPr>
        <w:tab/>
        <w:t xml:space="preserve">Fastställande av instruktioner för revisorer och </w:t>
      </w:r>
    </w:p>
    <w:p w14:paraId="7A39AEE6" w14:textId="1561A207"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valberedning</w:t>
      </w:r>
    </w:p>
    <w:p w14:paraId="11F7AD63"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16.</w:t>
      </w:r>
      <w:r w:rsidRPr="006C3FC9">
        <w:rPr>
          <w:rFonts w:ascii="Arial" w:hAnsi="Arial" w:cs="Arial"/>
        </w:rPr>
        <w:tab/>
        <w:t>Val av revisorer för en tid av två (2) år</w:t>
      </w:r>
      <w:r w:rsidRPr="006C3FC9">
        <w:rPr>
          <w:rFonts w:ascii="Arial" w:hAnsi="Arial" w:cs="Arial"/>
        </w:rPr>
        <w:tab/>
      </w:r>
    </w:p>
    <w:p w14:paraId="65C35DF1"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a) val av två (2) revisorer</w:t>
      </w:r>
    </w:p>
    <w:p w14:paraId="12F7E27C"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ab/>
        <w:t>b) val av två (2) ersättare för revisorerna</w:t>
      </w:r>
    </w:p>
    <w:p w14:paraId="113347AF" w14:textId="77777777" w:rsidR="006C3FC9" w:rsidRDefault="006C3FC9" w:rsidP="006C3FC9">
      <w:pPr>
        <w:pStyle w:val="Ingetavstnd"/>
        <w:ind w:left="709" w:right="1701"/>
        <w:jc w:val="both"/>
        <w:rPr>
          <w:rFonts w:ascii="Arial" w:hAnsi="Arial" w:cs="Arial"/>
        </w:rPr>
      </w:pPr>
      <w:r w:rsidRPr="006C3FC9">
        <w:rPr>
          <w:rFonts w:ascii="Arial" w:hAnsi="Arial" w:cs="Arial"/>
        </w:rPr>
        <w:t>17.</w:t>
      </w:r>
      <w:r w:rsidRPr="006C3FC9">
        <w:rPr>
          <w:rFonts w:ascii="Arial" w:hAnsi="Arial" w:cs="Arial"/>
        </w:rPr>
        <w:tab/>
        <w:t xml:space="preserve">Val av tre (3) ordinarie ledamöter varav en </w:t>
      </w:r>
    </w:p>
    <w:p w14:paraId="17E5DBAE" w14:textId="77777777" w:rsidR="006C3FC9" w:rsidRDefault="006C3FC9" w:rsidP="006C3FC9">
      <w:pPr>
        <w:pStyle w:val="Ingetavstnd"/>
        <w:ind w:left="709" w:right="1701" w:firstLine="595"/>
        <w:jc w:val="both"/>
        <w:rPr>
          <w:rFonts w:ascii="Arial" w:hAnsi="Arial" w:cs="Arial"/>
        </w:rPr>
      </w:pPr>
      <w:r w:rsidRPr="006C3FC9">
        <w:rPr>
          <w:rFonts w:ascii="Arial" w:hAnsi="Arial" w:cs="Arial"/>
        </w:rPr>
        <w:t xml:space="preserve">sammankallande i en valberedning. årsmötet kan välja två </w:t>
      </w:r>
    </w:p>
    <w:p w14:paraId="4AB87328" w14:textId="7751CB01" w:rsidR="006C3FC9" w:rsidRPr="006C3FC9" w:rsidRDefault="006C3FC9" w:rsidP="006C3FC9">
      <w:pPr>
        <w:pStyle w:val="Ingetavstnd"/>
        <w:ind w:left="709" w:right="1701" w:firstLine="595"/>
        <w:jc w:val="both"/>
        <w:rPr>
          <w:rFonts w:ascii="Arial" w:hAnsi="Arial" w:cs="Arial"/>
        </w:rPr>
      </w:pPr>
      <w:r w:rsidRPr="006C3FC9">
        <w:rPr>
          <w:rFonts w:ascii="Arial" w:hAnsi="Arial" w:cs="Arial"/>
        </w:rPr>
        <w:t>(2) ersättare.</w:t>
      </w:r>
    </w:p>
    <w:p w14:paraId="742EF985"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18.</w:t>
      </w:r>
      <w:r w:rsidRPr="006C3FC9">
        <w:rPr>
          <w:rFonts w:ascii="Arial" w:hAnsi="Arial" w:cs="Arial"/>
        </w:rPr>
        <w:tab/>
        <w:t>Övriga ärenden</w:t>
      </w:r>
    </w:p>
    <w:p w14:paraId="49275ECC"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19.</w:t>
      </w:r>
      <w:r w:rsidRPr="006C3FC9">
        <w:rPr>
          <w:rFonts w:ascii="Arial" w:hAnsi="Arial" w:cs="Arial"/>
        </w:rPr>
        <w:tab/>
        <w:t>Årsmötets avslutning.</w:t>
      </w:r>
    </w:p>
    <w:p w14:paraId="066C9F24" w14:textId="77777777" w:rsidR="006C3FC9" w:rsidRPr="006C3FC9" w:rsidRDefault="006C3FC9" w:rsidP="006C3FC9">
      <w:pPr>
        <w:pStyle w:val="Ingetavstnd"/>
        <w:ind w:left="709" w:right="1701"/>
        <w:jc w:val="both"/>
        <w:rPr>
          <w:rFonts w:ascii="Arial" w:hAnsi="Arial" w:cs="Arial"/>
        </w:rPr>
      </w:pPr>
    </w:p>
    <w:p w14:paraId="1021D231" w14:textId="77777777" w:rsidR="006C3FC9" w:rsidRPr="006C3FC9" w:rsidRDefault="006C3FC9" w:rsidP="006C3FC9">
      <w:pPr>
        <w:pStyle w:val="Ingetavstnd"/>
        <w:ind w:left="709" w:right="1701"/>
        <w:jc w:val="both"/>
        <w:rPr>
          <w:rFonts w:ascii="Arial" w:hAnsi="Arial" w:cs="Arial"/>
        </w:rPr>
      </w:pPr>
      <w:r w:rsidRPr="006C3FC9">
        <w:rPr>
          <w:rFonts w:ascii="Arial" w:hAnsi="Arial" w:cs="Arial"/>
        </w:rPr>
        <w:t xml:space="preserve">Sådana motioner som avses under punkten 10 skall vara insända till styrelsen senast tio (10) veckor före ordinarie årsmöte, så att de kan gå ut med styrelsens yttrande tillsammans med kallelsen. </w:t>
      </w:r>
    </w:p>
    <w:p w14:paraId="600A6780" w14:textId="77777777" w:rsidR="006C3FC9" w:rsidRDefault="006C3FC9" w:rsidP="001945F1">
      <w:pPr>
        <w:pStyle w:val="Ingetavstnd"/>
        <w:rPr>
          <w:rFonts w:ascii="Arial" w:hAnsi="Arial" w:cs="Arial"/>
        </w:rPr>
      </w:pPr>
    </w:p>
    <w:p w14:paraId="26740E8F" w14:textId="6A39B2EA" w:rsidR="006C3FC9" w:rsidRDefault="006C3FC9" w:rsidP="001945F1">
      <w:pPr>
        <w:pStyle w:val="Ingetavstnd"/>
        <w:rPr>
          <w:rFonts w:ascii="Arial" w:hAnsi="Arial" w:cs="Arial"/>
        </w:rPr>
      </w:pPr>
      <w:r w:rsidRPr="001945F1">
        <w:rPr>
          <w:rFonts w:ascii="Arial" w:hAnsi="Arial" w:cs="Arial"/>
          <w:i/>
          <w:iCs/>
        </w:rPr>
        <w:t>Kommentar</w:t>
      </w:r>
      <w:r>
        <w:rPr>
          <w:rFonts w:ascii="Arial" w:hAnsi="Arial" w:cs="Arial"/>
        </w:rPr>
        <w:t xml:space="preserve">: I denna paragraf moment </w:t>
      </w:r>
      <w:r w:rsidR="00284EE9">
        <w:rPr>
          <w:rFonts w:ascii="Arial" w:hAnsi="Arial" w:cs="Arial"/>
        </w:rPr>
        <w:t>3 fastställs vilka ärenden sm ska behandlas på årsmötet.</w:t>
      </w:r>
    </w:p>
    <w:p w14:paraId="663C0C7E" w14:textId="77777777" w:rsidR="00284EE9" w:rsidRDefault="00284EE9" w:rsidP="001945F1">
      <w:pPr>
        <w:pStyle w:val="Ingetavstnd"/>
        <w:rPr>
          <w:rFonts w:ascii="Arial" w:hAnsi="Arial" w:cs="Arial"/>
        </w:rPr>
      </w:pPr>
    </w:p>
    <w:p w14:paraId="3CB121C6" w14:textId="77777777" w:rsidR="00284EE9" w:rsidRPr="00284EE9" w:rsidRDefault="00284EE9" w:rsidP="00284EE9">
      <w:pPr>
        <w:pStyle w:val="Ingetavstnd"/>
        <w:ind w:left="709" w:right="1701"/>
        <w:jc w:val="both"/>
        <w:rPr>
          <w:rFonts w:ascii="Arial" w:hAnsi="Arial" w:cs="Arial"/>
          <w:b/>
          <w:bCs/>
        </w:rPr>
      </w:pPr>
      <w:r w:rsidRPr="00284EE9">
        <w:rPr>
          <w:rFonts w:ascii="Arial" w:hAnsi="Arial" w:cs="Arial"/>
          <w:b/>
          <w:bCs/>
        </w:rPr>
        <w:t>§ 9.</w:t>
      </w:r>
      <w:r w:rsidRPr="00284EE9">
        <w:rPr>
          <w:rFonts w:ascii="Arial" w:hAnsi="Arial" w:cs="Arial"/>
          <w:b/>
          <w:bCs/>
        </w:rPr>
        <w:tab/>
        <w:t>STYRELSEN</w:t>
      </w:r>
    </w:p>
    <w:p w14:paraId="72696ACA"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Funktionsrätt Uppsala län leds av en vid ordinarie årsmöte vald styrelse på sju (7) ledamöter. Ledamöterna väljs enligt gällande stadgar. </w:t>
      </w:r>
    </w:p>
    <w:p w14:paraId="5132BA9F" w14:textId="77777777" w:rsidR="00284EE9" w:rsidRPr="00284EE9" w:rsidRDefault="00284EE9" w:rsidP="00284EE9">
      <w:pPr>
        <w:pStyle w:val="Ingetavstnd"/>
        <w:ind w:left="709" w:right="1701"/>
        <w:jc w:val="both"/>
        <w:rPr>
          <w:rFonts w:ascii="Arial" w:hAnsi="Arial" w:cs="Arial"/>
        </w:rPr>
      </w:pPr>
    </w:p>
    <w:p w14:paraId="222E4DB0"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Årsmötet väljer särskilt ordförande, vice ordförande, kassör och sekreterare.</w:t>
      </w:r>
    </w:p>
    <w:p w14:paraId="6567304D" w14:textId="77777777" w:rsidR="00284EE9" w:rsidRPr="00284EE9" w:rsidRDefault="00284EE9" w:rsidP="00284EE9">
      <w:pPr>
        <w:pStyle w:val="Ingetavstnd"/>
        <w:ind w:left="709" w:right="1701"/>
        <w:jc w:val="both"/>
        <w:rPr>
          <w:rFonts w:ascii="Arial" w:hAnsi="Arial" w:cs="Arial"/>
        </w:rPr>
      </w:pPr>
    </w:p>
    <w:p w14:paraId="42B4F23C"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Styrelsen kan inom sig utse ett arbetsutskott (AU). Utskottet ska ledas av ordförande och bestå av tre (3) ledamöter som vid behov kan adjungera ytterligare personer inom eller utom styrelsen.</w:t>
      </w:r>
    </w:p>
    <w:p w14:paraId="32BDAFBB" w14:textId="77777777" w:rsidR="00284EE9" w:rsidRPr="00284EE9" w:rsidRDefault="00284EE9" w:rsidP="00284EE9">
      <w:pPr>
        <w:pStyle w:val="Ingetavstnd"/>
        <w:ind w:left="709" w:right="1701"/>
        <w:jc w:val="both"/>
        <w:rPr>
          <w:rFonts w:ascii="Arial" w:hAnsi="Arial" w:cs="Arial"/>
        </w:rPr>
      </w:pPr>
    </w:p>
    <w:p w14:paraId="320B5ACC"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Styrelsen sammanträder på ordförandens kallelse eller när minst fyra (4) ordinarie ledamöter gör framställning därom. </w:t>
      </w:r>
    </w:p>
    <w:p w14:paraId="78A710FC" w14:textId="77777777" w:rsidR="00284EE9" w:rsidRPr="00284EE9" w:rsidRDefault="00284EE9" w:rsidP="00284EE9">
      <w:pPr>
        <w:pStyle w:val="Ingetavstnd"/>
        <w:ind w:left="709" w:right="1701"/>
        <w:jc w:val="both"/>
        <w:rPr>
          <w:rFonts w:ascii="Arial" w:hAnsi="Arial" w:cs="Arial"/>
        </w:rPr>
      </w:pPr>
    </w:p>
    <w:p w14:paraId="3C437B53"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Ersättare ska alltid ha närvarorätt vid styrelsens sammanträden. </w:t>
      </w:r>
    </w:p>
    <w:p w14:paraId="03DEE8A9" w14:textId="77777777" w:rsidR="00284EE9" w:rsidRPr="00284EE9" w:rsidRDefault="00284EE9" w:rsidP="00284EE9">
      <w:pPr>
        <w:pStyle w:val="Ingetavstnd"/>
        <w:ind w:left="709" w:right="1701"/>
        <w:jc w:val="both"/>
        <w:rPr>
          <w:rFonts w:ascii="Arial" w:hAnsi="Arial" w:cs="Arial"/>
        </w:rPr>
      </w:pPr>
    </w:p>
    <w:p w14:paraId="19905624"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Styrelsen är beslutsför när minst halva antalet ledamöter inklusive ordförande eller vice ordförande är närvarande.</w:t>
      </w:r>
    </w:p>
    <w:p w14:paraId="51456623" w14:textId="77777777" w:rsidR="00284EE9" w:rsidRPr="00284EE9" w:rsidRDefault="00284EE9" w:rsidP="00284EE9">
      <w:pPr>
        <w:pStyle w:val="Ingetavstnd"/>
        <w:ind w:left="709" w:right="1701"/>
        <w:jc w:val="both"/>
        <w:rPr>
          <w:rFonts w:ascii="Arial" w:hAnsi="Arial" w:cs="Arial"/>
        </w:rPr>
      </w:pPr>
    </w:p>
    <w:p w14:paraId="6E6C3C5B" w14:textId="149E2085" w:rsidR="00284EE9" w:rsidRPr="00284EE9" w:rsidRDefault="00284EE9" w:rsidP="00284EE9">
      <w:pPr>
        <w:pStyle w:val="Ingetavstnd"/>
        <w:ind w:left="709" w:right="1701"/>
        <w:jc w:val="both"/>
        <w:rPr>
          <w:rFonts w:ascii="Arial" w:hAnsi="Arial" w:cs="Arial"/>
        </w:rPr>
      </w:pPr>
      <w:r w:rsidRPr="00284EE9">
        <w:rPr>
          <w:rFonts w:ascii="Arial" w:hAnsi="Arial" w:cs="Arial"/>
        </w:rPr>
        <w:t>Styrelsens beslut fattas med enkel majoritet. Vid lika röstetal har ordförande utslagsröst.</w:t>
      </w:r>
    </w:p>
    <w:p w14:paraId="495461A0" w14:textId="77777777" w:rsidR="00284EE9" w:rsidRPr="00284EE9" w:rsidRDefault="00284EE9" w:rsidP="00284EE9">
      <w:pPr>
        <w:pStyle w:val="Ingetavstnd"/>
        <w:ind w:left="709" w:right="1701"/>
        <w:jc w:val="both"/>
        <w:rPr>
          <w:rFonts w:ascii="Arial" w:hAnsi="Arial" w:cs="Arial"/>
        </w:rPr>
      </w:pPr>
    </w:p>
    <w:p w14:paraId="453206A0"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Ledamot i styrelsen ska vid val på årsmötet vara individuell medlem i organisation som är medlem i Funktionsrätt Uppsala län. </w:t>
      </w:r>
    </w:p>
    <w:p w14:paraId="3ECF95C3" w14:textId="77777777" w:rsidR="00284EE9" w:rsidRDefault="00284EE9" w:rsidP="001945F1">
      <w:pPr>
        <w:pStyle w:val="Ingetavstnd"/>
        <w:rPr>
          <w:rFonts w:ascii="Arial" w:hAnsi="Arial" w:cs="Arial"/>
        </w:rPr>
      </w:pPr>
    </w:p>
    <w:p w14:paraId="3CD3AE85" w14:textId="19BDCE17" w:rsidR="00284EE9" w:rsidRDefault="00284EE9" w:rsidP="001945F1">
      <w:pPr>
        <w:pStyle w:val="Ingetavstnd"/>
        <w:rPr>
          <w:rFonts w:ascii="Arial" w:hAnsi="Arial" w:cs="Arial"/>
        </w:rPr>
      </w:pPr>
      <w:r w:rsidRPr="001945F1">
        <w:rPr>
          <w:rFonts w:ascii="Arial" w:hAnsi="Arial" w:cs="Arial"/>
          <w:i/>
          <w:iCs/>
        </w:rPr>
        <w:t>Kommentar</w:t>
      </w:r>
      <w:r>
        <w:rPr>
          <w:rFonts w:ascii="Arial" w:hAnsi="Arial" w:cs="Arial"/>
        </w:rPr>
        <w:t>: I denna paragraf redogörs för förutsättningarna för styrelsens sammansättning, roll och ansvar som föreningens verkställande organ.</w:t>
      </w:r>
    </w:p>
    <w:p w14:paraId="60BB93FF" w14:textId="77777777" w:rsidR="00284EE9" w:rsidRDefault="00284EE9" w:rsidP="001945F1">
      <w:pPr>
        <w:pStyle w:val="Ingetavstnd"/>
        <w:rPr>
          <w:rFonts w:ascii="Arial" w:hAnsi="Arial" w:cs="Arial"/>
        </w:rPr>
      </w:pPr>
    </w:p>
    <w:p w14:paraId="28EB3835" w14:textId="77777777" w:rsidR="00284EE9" w:rsidRPr="00284EE9" w:rsidRDefault="00284EE9" w:rsidP="00284EE9">
      <w:pPr>
        <w:pStyle w:val="Ingetavstnd"/>
        <w:ind w:left="709" w:right="1701"/>
        <w:jc w:val="both"/>
        <w:rPr>
          <w:rFonts w:ascii="Arial" w:hAnsi="Arial" w:cs="Arial"/>
          <w:b/>
          <w:bCs/>
        </w:rPr>
      </w:pPr>
      <w:r w:rsidRPr="00284EE9">
        <w:rPr>
          <w:rFonts w:ascii="Arial" w:hAnsi="Arial" w:cs="Arial"/>
          <w:b/>
          <w:bCs/>
        </w:rPr>
        <w:t>§ 10.</w:t>
      </w:r>
      <w:r w:rsidRPr="00284EE9">
        <w:rPr>
          <w:rFonts w:ascii="Arial" w:hAnsi="Arial" w:cs="Arial"/>
          <w:b/>
          <w:bCs/>
        </w:rPr>
        <w:tab/>
        <w:t>FÖRVALTNING</w:t>
      </w:r>
    </w:p>
    <w:p w14:paraId="62D8068B"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Ordföranden är Funktionsrätts Uppsala län officiella representant och undertecknar beslut.</w:t>
      </w:r>
    </w:p>
    <w:p w14:paraId="147FF2AB" w14:textId="77777777" w:rsidR="00284EE9" w:rsidRPr="00284EE9" w:rsidRDefault="00284EE9" w:rsidP="00284EE9">
      <w:pPr>
        <w:pStyle w:val="Ingetavstnd"/>
        <w:ind w:left="709" w:right="1701"/>
        <w:jc w:val="both"/>
        <w:rPr>
          <w:rFonts w:ascii="Arial" w:hAnsi="Arial" w:cs="Arial"/>
        </w:rPr>
      </w:pPr>
    </w:p>
    <w:p w14:paraId="0B8D3A61" w14:textId="2612F2FD" w:rsidR="00284EE9" w:rsidRPr="00284EE9" w:rsidRDefault="00284EE9" w:rsidP="00284EE9">
      <w:pPr>
        <w:pStyle w:val="Ingetavstnd"/>
        <w:ind w:left="709" w:right="1701"/>
        <w:jc w:val="both"/>
        <w:rPr>
          <w:rFonts w:ascii="Arial" w:hAnsi="Arial" w:cs="Arial"/>
        </w:rPr>
      </w:pPr>
      <w:r w:rsidRPr="00284EE9">
        <w:rPr>
          <w:rFonts w:ascii="Arial" w:hAnsi="Arial" w:cs="Arial"/>
        </w:rPr>
        <w:t>Kassören ska bokföra räkenskaper, upprätta förslag till budget och bokslut samt verkställa utbetalningar.</w:t>
      </w:r>
    </w:p>
    <w:p w14:paraId="44054DD1" w14:textId="77777777" w:rsidR="00284EE9" w:rsidRPr="00284EE9" w:rsidRDefault="00284EE9" w:rsidP="00284EE9">
      <w:pPr>
        <w:pStyle w:val="Ingetavstnd"/>
        <w:ind w:left="709" w:right="1701"/>
        <w:jc w:val="both"/>
        <w:rPr>
          <w:rFonts w:ascii="Arial" w:hAnsi="Arial" w:cs="Arial"/>
        </w:rPr>
      </w:pPr>
    </w:p>
    <w:p w14:paraId="1A8715B5"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Protokoll ska föras vid styrelsens och arbetsutskottets sammanträden. Sekreteraren ska i samverkan med ordförande </w:t>
      </w:r>
      <w:r w:rsidRPr="00284EE9">
        <w:rPr>
          <w:rFonts w:ascii="Arial" w:hAnsi="Arial" w:cs="Arial"/>
        </w:rPr>
        <w:lastRenderedPageBreak/>
        <w:t>sköta korrespondens och övriga löpande ärenden om detta inte delegerats till eventuellt kansli.</w:t>
      </w:r>
    </w:p>
    <w:p w14:paraId="4B587EDE" w14:textId="77777777" w:rsidR="00284EE9" w:rsidRPr="00284EE9" w:rsidRDefault="00284EE9" w:rsidP="00284EE9">
      <w:pPr>
        <w:pStyle w:val="Ingetavstnd"/>
        <w:ind w:left="709" w:right="1701"/>
        <w:jc w:val="both"/>
        <w:rPr>
          <w:rFonts w:ascii="Arial" w:hAnsi="Arial" w:cs="Arial"/>
        </w:rPr>
      </w:pPr>
    </w:p>
    <w:p w14:paraId="1D07FABE"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Vid konstituerande sammanträde direkt efter årsmöte utser styrelsen två i förening vilka tecknar Funktionsrätts Uppsala län firma, fastställer attest- och delegations-ordning, ansvarig för Funktionsrätts Uppsala län arkiv samt fördelar arbetsuppgifter i övrigt.</w:t>
      </w:r>
    </w:p>
    <w:p w14:paraId="2CE4D47A" w14:textId="77777777" w:rsidR="00284EE9" w:rsidRPr="00284EE9" w:rsidRDefault="00284EE9" w:rsidP="00284EE9">
      <w:pPr>
        <w:pStyle w:val="Ingetavstnd"/>
        <w:ind w:left="709" w:right="1701"/>
        <w:rPr>
          <w:rFonts w:ascii="Arial" w:hAnsi="Arial" w:cs="Arial"/>
        </w:rPr>
      </w:pPr>
    </w:p>
    <w:p w14:paraId="71E76F10"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Vid eventuellt kansli har styrelsen rätt att anställa personal och genom arbetsordning besluta om fördelning arbetsuppgifter.</w:t>
      </w:r>
    </w:p>
    <w:p w14:paraId="427A8905" w14:textId="77777777" w:rsidR="00284EE9" w:rsidRDefault="00284EE9" w:rsidP="001945F1">
      <w:pPr>
        <w:pStyle w:val="Ingetavstnd"/>
        <w:rPr>
          <w:rFonts w:ascii="Arial" w:hAnsi="Arial" w:cs="Arial"/>
        </w:rPr>
      </w:pPr>
    </w:p>
    <w:p w14:paraId="6DB85858" w14:textId="77777777" w:rsidR="00284EE9" w:rsidRDefault="00284EE9" w:rsidP="001945F1">
      <w:pPr>
        <w:pStyle w:val="Ingetavstnd"/>
        <w:rPr>
          <w:rFonts w:ascii="Arial" w:hAnsi="Arial" w:cs="Arial"/>
        </w:rPr>
      </w:pPr>
      <w:r w:rsidRPr="001945F1">
        <w:rPr>
          <w:rFonts w:ascii="Arial" w:hAnsi="Arial" w:cs="Arial"/>
          <w:i/>
          <w:iCs/>
        </w:rPr>
        <w:t>Kommentar</w:t>
      </w:r>
      <w:r>
        <w:rPr>
          <w:rFonts w:ascii="Arial" w:hAnsi="Arial" w:cs="Arial"/>
        </w:rPr>
        <w:t>: Denna paragraf klargörs styrelsens övergripande uppgifter och formalia.</w:t>
      </w:r>
    </w:p>
    <w:p w14:paraId="3D497349" w14:textId="77777777" w:rsidR="00284EE9" w:rsidRDefault="00284EE9" w:rsidP="001945F1">
      <w:pPr>
        <w:pStyle w:val="Ingetavstnd"/>
        <w:rPr>
          <w:rFonts w:ascii="Arial" w:hAnsi="Arial" w:cs="Arial"/>
        </w:rPr>
      </w:pPr>
    </w:p>
    <w:p w14:paraId="14F232D0" w14:textId="77777777" w:rsidR="00284EE9" w:rsidRPr="00284EE9" w:rsidRDefault="00284EE9" w:rsidP="00284EE9">
      <w:pPr>
        <w:pStyle w:val="Ingetavstnd"/>
        <w:ind w:left="709" w:right="1701"/>
        <w:jc w:val="both"/>
        <w:rPr>
          <w:rFonts w:ascii="Arial" w:hAnsi="Arial" w:cs="Arial"/>
          <w:b/>
          <w:bCs/>
        </w:rPr>
      </w:pPr>
      <w:r w:rsidRPr="00284EE9">
        <w:rPr>
          <w:rFonts w:ascii="Arial" w:hAnsi="Arial" w:cs="Arial"/>
          <w:b/>
          <w:bCs/>
        </w:rPr>
        <w:t>§ 11.</w:t>
      </w:r>
      <w:r w:rsidRPr="00284EE9">
        <w:rPr>
          <w:rFonts w:ascii="Arial" w:hAnsi="Arial" w:cs="Arial"/>
          <w:b/>
          <w:bCs/>
        </w:rPr>
        <w:tab/>
        <w:t>REVISION</w:t>
      </w:r>
    </w:p>
    <w:p w14:paraId="2A941C5F"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Årsmötet fastställer instruktion för revisorerna. </w:t>
      </w:r>
    </w:p>
    <w:p w14:paraId="0F1134F1" w14:textId="77777777" w:rsidR="00284EE9" w:rsidRPr="00284EE9" w:rsidRDefault="00284EE9" w:rsidP="00284EE9">
      <w:pPr>
        <w:pStyle w:val="Ingetavstnd"/>
        <w:ind w:left="709" w:right="1701"/>
        <w:jc w:val="both"/>
        <w:rPr>
          <w:rFonts w:ascii="Arial" w:hAnsi="Arial" w:cs="Arial"/>
        </w:rPr>
      </w:pPr>
    </w:p>
    <w:p w14:paraId="2228BF85"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För granskning av Funktionsrätts Uppsala län verksamhet och räkenskaper väljer ordinarie stämma tre revisorer. </w:t>
      </w:r>
    </w:p>
    <w:p w14:paraId="10480D1D" w14:textId="77777777" w:rsidR="00284EE9" w:rsidRPr="00284EE9" w:rsidRDefault="00284EE9" w:rsidP="00284EE9">
      <w:pPr>
        <w:pStyle w:val="Ingetavstnd"/>
        <w:ind w:left="709" w:right="1701"/>
        <w:jc w:val="both"/>
        <w:rPr>
          <w:rFonts w:ascii="Arial" w:hAnsi="Arial" w:cs="Arial"/>
        </w:rPr>
      </w:pPr>
    </w:p>
    <w:p w14:paraId="372BC310"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Räkenskaper och andra infordrade handlingar ska överlämnas till revisorerna senast den 28 februari varje år.</w:t>
      </w:r>
    </w:p>
    <w:p w14:paraId="24E71920" w14:textId="77777777" w:rsidR="00284EE9" w:rsidRPr="00284EE9" w:rsidRDefault="00284EE9" w:rsidP="00284EE9">
      <w:pPr>
        <w:pStyle w:val="Ingetavstnd"/>
        <w:ind w:left="709" w:right="1701"/>
        <w:jc w:val="both"/>
        <w:rPr>
          <w:rFonts w:ascii="Arial" w:hAnsi="Arial" w:cs="Arial"/>
        </w:rPr>
      </w:pPr>
    </w:p>
    <w:p w14:paraId="50BBB212"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Kalenderår är räkenskapsår och verksamhetsår.</w:t>
      </w:r>
    </w:p>
    <w:p w14:paraId="4BAB4763" w14:textId="77777777" w:rsidR="00284EE9" w:rsidRPr="00284EE9" w:rsidRDefault="00284EE9" w:rsidP="00284EE9">
      <w:pPr>
        <w:pStyle w:val="Ingetavstnd"/>
        <w:ind w:left="709" w:right="1701"/>
        <w:jc w:val="both"/>
        <w:rPr>
          <w:rFonts w:ascii="Arial" w:hAnsi="Arial" w:cs="Arial"/>
        </w:rPr>
      </w:pPr>
    </w:p>
    <w:p w14:paraId="04DE7B8F"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Revisorerna ska till ordinarie årsmöte avge berättelse för det gångna årets förvaltning och ekonomiska redovisning samt föreslå årsmötet besluta om ansvarsfrihet för styrelsens ledamöter.</w:t>
      </w:r>
    </w:p>
    <w:p w14:paraId="6636C136" w14:textId="77777777" w:rsidR="00284EE9" w:rsidRPr="00284EE9" w:rsidRDefault="00284EE9" w:rsidP="00284EE9">
      <w:pPr>
        <w:pStyle w:val="Ingetavstnd"/>
        <w:ind w:left="709" w:right="1701"/>
        <w:jc w:val="both"/>
        <w:rPr>
          <w:rFonts w:ascii="Arial" w:hAnsi="Arial" w:cs="Arial"/>
        </w:rPr>
      </w:pPr>
    </w:p>
    <w:p w14:paraId="5D9F3185"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Revisionen ska vara avslutad senast den 31 mars för varje år.</w:t>
      </w:r>
    </w:p>
    <w:p w14:paraId="043493B0" w14:textId="77777777" w:rsidR="00284EE9" w:rsidRDefault="00284EE9" w:rsidP="001945F1">
      <w:pPr>
        <w:pStyle w:val="Ingetavstnd"/>
        <w:rPr>
          <w:rFonts w:ascii="Arial" w:hAnsi="Arial" w:cs="Arial"/>
        </w:rPr>
      </w:pPr>
    </w:p>
    <w:p w14:paraId="1A0CBD07" w14:textId="17D4975D" w:rsidR="00284EE9" w:rsidRDefault="00284EE9" w:rsidP="001945F1">
      <w:pPr>
        <w:pStyle w:val="Ingetavstnd"/>
        <w:rPr>
          <w:rFonts w:ascii="Arial" w:hAnsi="Arial" w:cs="Arial"/>
        </w:rPr>
      </w:pPr>
      <w:r w:rsidRPr="001945F1">
        <w:rPr>
          <w:rFonts w:ascii="Arial" w:hAnsi="Arial" w:cs="Arial"/>
          <w:i/>
          <w:iCs/>
        </w:rPr>
        <w:t>Kommentar</w:t>
      </w:r>
      <w:r>
        <w:rPr>
          <w:rFonts w:ascii="Arial" w:hAnsi="Arial" w:cs="Arial"/>
        </w:rPr>
        <w:t xml:space="preserve">: Denna paragraf grundas på revisorernas kontrollerande uppgift såsom verksamma på medlemmarnas (årsmötets) uppdrag.  </w:t>
      </w:r>
    </w:p>
    <w:p w14:paraId="3EAB705A" w14:textId="77777777" w:rsidR="00284EE9" w:rsidRDefault="00284EE9" w:rsidP="001945F1">
      <w:pPr>
        <w:pStyle w:val="Ingetavstnd"/>
        <w:rPr>
          <w:rFonts w:ascii="Arial" w:hAnsi="Arial" w:cs="Arial"/>
        </w:rPr>
      </w:pPr>
    </w:p>
    <w:p w14:paraId="6BB9F00A" w14:textId="77777777" w:rsidR="00284EE9" w:rsidRPr="00284EE9" w:rsidRDefault="00284EE9" w:rsidP="00284EE9">
      <w:pPr>
        <w:pStyle w:val="Ingetavstnd"/>
        <w:ind w:left="709" w:right="1701"/>
        <w:jc w:val="both"/>
        <w:rPr>
          <w:rFonts w:ascii="Arial" w:hAnsi="Arial" w:cs="Arial"/>
          <w:b/>
          <w:bCs/>
        </w:rPr>
      </w:pPr>
      <w:r w:rsidRPr="00284EE9">
        <w:rPr>
          <w:rFonts w:ascii="Arial" w:hAnsi="Arial" w:cs="Arial"/>
          <w:b/>
          <w:bCs/>
        </w:rPr>
        <w:t>§ 12.</w:t>
      </w:r>
      <w:r w:rsidRPr="00284EE9">
        <w:rPr>
          <w:rFonts w:ascii="Arial" w:hAnsi="Arial" w:cs="Arial"/>
          <w:b/>
          <w:bCs/>
        </w:rPr>
        <w:tab/>
        <w:t>MOTIONER</w:t>
      </w:r>
    </w:p>
    <w:p w14:paraId="573AB06F"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Motion till ordinarie årsmöte kan väckas av varje medlemsorganisation. </w:t>
      </w:r>
    </w:p>
    <w:p w14:paraId="018F7575" w14:textId="77777777" w:rsidR="00284EE9" w:rsidRPr="00284EE9" w:rsidRDefault="00284EE9" w:rsidP="00284EE9">
      <w:pPr>
        <w:pStyle w:val="Ingetavstnd"/>
        <w:ind w:left="709" w:right="1701"/>
        <w:jc w:val="both"/>
        <w:rPr>
          <w:rFonts w:ascii="Arial" w:hAnsi="Arial" w:cs="Arial"/>
        </w:rPr>
      </w:pPr>
    </w:p>
    <w:p w14:paraId="7799C8E4"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Motion från individuell medlem i medlemsorganisation ska behandlas av medlems-organisationen vilken avger sitt yttrande. </w:t>
      </w:r>
    </w:p>
    <w:p w14:paraId="61BCC64B" w14:textId="77777777" w:rsidR="00284EE9" w:rsidRPr="00284EE9" w:rsidRDefault="00284EE9" w:rsidP="00284EE9">
      <w:pPr>
        <w:pStyle w:val="Ingetavstnd"/>
        <w:ind w:left="709" w:right="1701"/>
        <w:jc w:val="both"/>
        <w:rPr>
          <w:rFonts w:ascii="Arial" w:hAnsi="Arial" w:cs="Arial"/>
        </w:rPr>
      </w:pPr>
    </w:p>
    <w:p w14:paraId="22100D2E"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Senast tio veckor före ordinarie stämma ska Individuell motion tillsammans med medlemsorganisations yttrande likaväl som medlems motion vara styrelsen tillhanda. </w:t>
      </w:r>
    </w:p>
    <w:p w14:paraId="5CD660B2" w14:textId="77777777" w:rsidR="00284EE9" w:rsidRPr="00284EE9" w:rsidRDefault="00284EE9" w:rsidP="00284EE9">
      <w:pPr>
        <w:pStyle w:val="Ingetavstnd"/>
        <w:ind w:left="709" w:right="1701"/>
        <w:jc w:val="both"/>
        <w:rPr>
          <w:rFonts w:ascii="Arial" w:hAnsi="Arial" w:cs="Arial"/>
        </w:rPr>
      </w:pPr>
    </w:p>
    <w:p w14:paraId="27487557" w14:textId="77777777" w:rsidR="00284EE9" w:rsidRPr="00284EE9" w:rsidRDefault="00284EE9" w:rsidP="00284EE9">
      <w:pPr>
        <w:pStyle w:val="Ingetavstnd"/>
        <w:ind w:left="709" w:right="1701"/>
        <w:jc w:val="both"/>
        <w:rPr>
          <w:rFonts w:ascii="Arial" w:hAnsi="Arial" w:cs="Arial"/>
        </w:rPr>
      </w:pPr>
      <w:r w:rsidRPr="00284EE9">
        <w:rPr>
          <w:rFonts w:ascii="Arial" w:hAnsi="Arial" w:cs="Arial"/>
        </w:rPr>
        <w:t xml:space="preserve">Styrelsen ska sammanställa motionerna och avge yttrande över dem. Dessa jämte verksamhets- och revisionsberättelser, föredragningslista och valberedningens förslag ska sändas till </w:t>
      </w:r>
      <w:r w:rsidRPr="00284EE9">
        <w:rPr>
          <w:rFonts w:ascii="Arial" w:hAnsi="Arial" w:cs="Arial"/>
        </w:rPr>
        <w:lastRenderedPageBreak/>
        <w:t>medlemmar och anmälda ombud senast tre veckor före det ordinarie årsmötet.</w:t>
      </w:r>
    </w:p>
    <w:p w14:paraId="314058C6" w14:textId="77777777" w:rsidR="00284EE9" w:rsidRDefault="00284EE9" w:rsidP="001945F1">
      <w:pPr>
        <w:pStyle w:val="Ingetavstnd"/>
        <w:rPr>
          <w:rFonts w:ascii="Arial" w:hAnsi="Arial" w:cs="Arial"/>
        </w:rPr>
      </w:pPr>
    </w:p>
    <w:p w14:paraId="55FB36D9" w14:textId="4FFBEFB0" w:rsidR="00284EE9" w:rsidRDefault="00284EE9" w:rsidP="001945F1">
      <w:pPr>
        <w:pStyle w:val="Ingetavstnd"/>
        <w:rPr>
          <w:rFonts w:ascii="Arial" w:hAnsi="Arial" w:cs="Arial"/>
        </w:rPr>
      </w:pPr>
      <w:r w:rsidRPr="001945F1">
        <w:rPr>
          <w:rFonts w:ascii="Arial" w:hAnsi="Arial" w:cs="Arial"/>
          <w:i/>
          <w:iCs/>
        </w:rPr>
        <w:t>Kommentar</w:t>
      </w:r>
      <w:r>
        <w:rPr>
          <w:rFonts w:ascii="Arial" w:hAnsi="Arial" w:cs="Arial"/>
        </w:rPr>
        <w:t>: Denna paragraf påvisar den avgörande möjlighet medlemmarna har att påverka utvecklingen av verksamheten, stadgarna och organisationen i sin helhet</w:t>
      </w:r>
      <w:r w:rsidR="0087094A">
        <w:rPr>
          <w:rFonts w:ascii="Arial" w:hAnsi="Arial" w:cs="Arial"/>
        </w:rPr>
        <w:t>, och dess process.</w:t>
      </w:r>
    </w:p>
    <w:p w14:paraId="6B29E393" w14:textId="77777777" w:rsidR="0087094A" w:rsidRDefault="0087094A" w:rsidP="001945F1">
      <w:pPr>
        <w:pStyle w:val="Ingetavstnd"/>
        <w:rPr>
          <w:rFonts w:ascii="Arial" w:hAnsi="Arial" w:cs="Arial"/>
        </w:rPr>
      </w:pPr>
    </w:p>
    <w:p w14:paraId="24A5848E" w14:textId="77777777" w:rsidR="0087094A" w:rsidRPr="0087094A" w:rsidRDefault="0087094A" w:rsidP="0087094A">
      <w:pPr>
        <w:pStyle w:val="Ingetavstnd"/>
        <w:ind w:left="708" w:right="1701" w:firstLine="1"/>
        <w:jc w:val="both"/>
        <w:rPr>
          <w:rFonts w:ascii="Arial" w:hAnsi="Arial" w:cs="Arial"/>
          <w:b/>
          <w:bCs/>
        </w:rPr>
      </w:pPr>
      <w:r w:rsidRPr="0087094A">
        <w:rPr>
          <w:rFonts w:ascii="Arial" w:hAnsi="Arial" w:cs="Arial"/>
          <w:b/>
          <w:bCs/>
        </w:rPr>
        <w:t>§ 13.</w:t>
      </w:r>
      <w:r w:rsidRPr="0087094A">
        <w:rPr>
          <w:rFonts w:ascii="Arial" w:hAnsi="Arial" w:cs="Arial"/>
          <w:b/>
          <w:bCs/>
        </w:rPr>
        <w:tab/>
        <w:t>FASTSTÄLLANDE OCH ÄNDRING AV FUNTIONSRÄTTS UPPSALA LÄN STADGAR</w:t>
      </w:r>
    </w:p>
    <w:p w14:paraId="7CDB1054" w14:textId="77777777" w:rsidR="0087094A" w:rsidRPr="0087094A" w:rsidRDefault="0087094A" w:rsidP="0087094A">
      <w:pPr>
        <w:pStyle w:val="Ingetavstnd"/>
        <w:ind w:left="708" w:right="1701" w:firstLine="1"/>
        <w:jc w:val="both"/>
        <w:rPr>
          <w:rFonts w:ascii="Arial" w:hAnsi="Arial" w:cs="Arial"/>
        </w:rPr>
      </w:pPr>
      <w:r w:rsidRPr="0087094A">
        <w:rPr>
          <w:rFonts w:ascii="Arial" w:hAnsi="Arial" w:cs="Arial"/>
        </w:rPr>
        <w:t xml:space="preserve">Funktionsrätts Uppsala län stadgar kan fastställas och ändras efter förslag från styrelsen, medlem eller individuell organisationsmedlem genom beslut av ordinarie årsmöte. </w:t>
      </w:r>
    </w:p>
    <w:p w14:paraId="7B0E510F" w14:textId="77777777" w:rsidR="0087094A" w:rsidRPr="0087094A" w:rsidRDefault="0087094A" w:rsidP="0087094A">
      <w:pPr>
        <w:pStyle w:val="Ingetavstnd"/>
        <w:ind w:left="708" w:right="1701" w:firstLine="1"/>
        <w:jc w:val="both"/>
        <w:rPr>
          <w:rFonts w:ascii="Arial" w:hAnsi="Arial" w:cs="Arial"/>
        </w:rPr>
      </w:pPr>
    </w:p>
    <w:p w14:paraId="6F48B80A" w14:textId="77777777" w:rsidR="0087094A" w:rsidRPr="0087094A" w:rsidRDefault="0087094A" w:rsidP="0087094A">
      <w:pPr>
        <w:pStyle w:val="Ingetavstnd"/>
        <w:ind w:left="708" w:right="1701" w:firstLine="1"/>
        <w:jc w:val="both"/>
        <w:rPr>
          <w:rFonts w:ascii="Arial" w:hAnsi="Arial" w:cs="Arial"/>
        </w:rPr>
      </w:pPr>
      <w:r w:rsidRPr="0087094A">
        <w:rPr>
          <w:rFonts w:ascii="Arial" w:hAnsi="Arial" w:cs="Arial"/>
        </w:rPr>
        <w:t xml:space="preserve">Förslag från medlem eller individuell organisationsmedlem ska vara styrelsen tillhanda senast tio veckor före ordinarie årsmötet. </w:t>
      </w:r>
    </w:p>
    <w:p w14:paraId="15764819" w14:textId="77777777" w:rsidR="0087094A" w:rsidRPr="0087094A" w:rsidRDefault="0087094A" w:rsidP="0087094A">
      <w:pPr>
        <w:pStyle w:val="Ingetavstnd"/>
        <w:ind w:left="708" w:right="1701" w:firstLine="1"/>
        <w:rPr>
          <w:rFonts w:ascii="Arial" w:hAnsi="Arial" w:cs="Arial"/>
        </w:rPr>
      </w:pPr>
    </w:p>
    <w:p w14:paraId="23A0C340" w14:textId="77777777" w:rsidR="0087094A" w:rsidRPr="0087094A" w:rsidRDefault="0087094A" w:rsidP="0087094A">
      <w:pPr>
        <w:pStyle w:val="Ingetavstnd"/>
        <w:ind w:left="708" w:right="1701" w:firstLine="1"/>
        <w:jc w:val="both"/>
        <w:rPr>
          <w:rFonts w:ascii="Arial" w:hAnsi="Arial" w:cs="Arial"/>
        </w:rPr>
      </w:pPr>
      <w:r w:rsidRPr="0087094A">
        <w:rPr>
          <w:rFonts w:ascii="Arial" w:hAnsi="Arial" w:cs="Arial"/>
        </w:rPr>
        <w:t>Beslut om fastställande och ändring av stadgar kan endast fattas med minst kvalificerad majoritet av närvarande ombud</w:t>
      </w:r>
    </w:p>
    <w:p w14:paraId="6B2F83D8" w14:textId="77777777" w:rsidR="0087094A" w:rsidRDefault="0087094A" w:rsidP="001945F1">
      <w:pPr>
        <w:pStyle w:val="Ingetavstnd"/>
        <w:rPr>
          <w:rFonts w:ascii="Arial" w:hAnsi="Arial" w:cs="Arial"/>
        </w:rPr>
      </w:pPr>
    </w:p>
    <w:p w14:paraId="275BA39B" w14:textId="1B50564D" w:rsidR="0087094A" w:rsidRDefault="0087094A" w:rsidP="001945F1">
      <w:pPr>
        <w:pStyle w:val="Ingetavstnd"/>
        <w:rPr>
          <w:rFonts w:ascii="Arial" w:hAnsi="Arial" w:cs="Arial"/>
        </w:rPr>
      </w:pPr>
      <w:r w:rsidRPr="001945F1">
        <w:rPr>
          <w:rFonts w:ascii="Arial" w:hAnsi="Arial" w:cs="Arial"/>
          <w:i/>
          <w:iCs/>
        </w:rPr>
        <w:t>Kommentar</w:t>
      </w:r>
      <w:r>
        <w:rPr>
          <w:rFonts w:ascii="Arial" w:hAnsi="Arial" w:cs="Arial"/>
        </w:rPr>
        <w:t>: Denna paragraf påvisar vikten av stadgarnas ändringsmöjligheter och villkoren för detta.</w:t>
      </w:r>
    </w:p>
    <w:p w14:paraId="7B4051C5" w14:textId="77777777" w:rsidR="0087094A" w:rsidRDefault="0087094A" w:rsidP="001945F1">
      <w:pPr>
        <w:pStyle w:val="Ingetavstnd"/>
        <w:rPr>
          <w:rFonts w:ascii="Arial" w:hAnsi="Arial" w:cs="Arial"/>
        </w:rPr>
      </w:pPr>
    </w:p>
    <w:p w14:paraId="0F624D16" w14:textId="77777777" w:rsidR="0087094A" w:rsidRPr="0087094A" w:rsidRDefault="0087094A" w:rsidP="0087094A">
      <w:pPr>
        <w:pStyle w:val="Ingetavstnd"/>
        <w:ind w:left="709" w:right="1701"/>
        <w:jc w:val="both"/>
        <w:rPr>
          <w:rFonts w:ascii="Arial" w:hAnsi="Arial" w:cs="Arial"/>
          <w:b/>
          <w:bCs/>
        </w:rPr>
      </w:pPr>
      <w:r w:rsidRPr="0087094A">
        <w:rPr>
          <w:rFonts w:ascii="Arial" w:hAnsi="Arial" w:cs="Arial"/>
          <w:b/>
          <w:bCs/>
        </w:rPr>
        <w:t>§ 14.</w:t>
      </w:r>
      <w:r w:rsidRPr="0087094A">
        <w:rPr>
          <w:rFonts w:ascii="Arial" w:hAnsi="Arial" w:cs="Arial"/>
          <w:b/>
          <w:bCs/>
        </w:rPr>
        <w:tab/>
        <w:t>FUNKTIONSRÄTTS UPPSALA LÄN UPPLÖSNING</w:t>
      </w:r>
    </w:p>
    <w:p w14:paraId="49340881" w14:textId="77777777" w:rsidR="0087094A" w:rsidRPr="0087094A" w:rsidRDefault="0087094A" w:rsidP="0087094A">
      <w:pPr>
        <w:pStyle w:val="Ingetavstnd"/>
        <w:ind w:left="709" w:right="1701"/>
        <w:jc w:val="both"/>
        <w:rPr>
          <w:rFonts w:ascii="Arial" w:hAnsi="Arial" w:cs="Arial"/>
        </w:rPr>
      </w:pPr>
      <w:r w:rsidRPr="0087094A">
        <w:rPr>
          <w:rFonts w:ascii="Arial" w:hAnsi="Arial" w:cs="Arial"/>
        </w:rPr>
        <w:t xml:space="preserve">Funktionsrätt Uppsala län kan upplösas endast genom beslut vid två på varandra följande årsmöten, varav ett ordinarie årsmöte. Mellan dessa årsmöten ska minst 60 dagar förflyta. </w:t>
      </w:r>
    </w:p>
    <w:p w14:paraId="6C370996" w14:textId="77777777" w:rsidR="0087094A" w:rsidRPr="0087094A" w:rsidRDefault="0087094A" w:rsidP="0087094A">
      <w:pPr>
        <w:pStyle w:val="Ingetavstnd"/>
        <w:ind w:left="709" w:right="1701"/>
        <w:jc w:val="both"/>
        <w:rPr>
          <w:rFonts w:ascii="Arial" w:hAnsi="Arial" w:cs="Arial"/>
        </w:rPr>
      </w:pPr>
    </w:p>
    <w:p w14:paraId="1677BFB3" w14:textId="77777777" w:rsidR="0087094A" w:rsidRPr="0087094A" w:rsidRDefault="0087094A" w:rsidP="0087094A">
      <w:pPr>
        <w:pStyle w:val="Ingetavstnd"/>
        <w:ind w:left="709" w:right="1701"/>
        <w:jc w:val="both"/>
        <w:rPr>
          <w:rFonts w:ascii="Arial" w:hAnsi="Arial" w:cs="Arial"/>
        </w:rPr>
      </w:pPr>
      <w:r w:rsidRPr="0087094A">
        <w:rPr>
          <w:rFonts w:ascii="Arial" w:hAnsi="Arial" w:cs="Arial"/>
        </w:rPr>
        <w:t xml:space="preserve">Beslutet måste bifallas av minst fem sjättedelar av närvarande ombud vid respektive årsmöte. </w:t>
      </w:r>
    </w:p>
    <w:p w14:paraId="0B01E16A" w14:textId="77777777" w:rsidR="0087094A" w:rsidRPr="0087094A" w:rsidRDefault="0087094A" w:rsidP="0087094A">
      <w:pPr>
        <w:pStyle w:val="Ingetavstnd"/>
        <w:ind w:left="709" w:right="1701"/>
        <w:jc w:val="both"/>
        <w:rPr>
          <w:rFonts w:ascii="Arial" w:hAnsi="Arial" w:cs="Arial"/>
        </w:rPr>
      </w:pPr>
    </w:p>
    <w:p w14:paraId="62315980" w14:textId="77777777" w:rsidR="0087094A" w:rsidRPr="0087094A" w:rsidRDefault="0087094A" w:rsidP="0087094A">
      <w:pPr>
        <w:pStyle w:val="Ingetavstnd"/>
        <w:ind w:left="709" w:right="1701"/>
        <w:jc w:val="both"/>
        <w:rPr>
          <w:rFonts w:ascii="Arial" w:hAnsi="Arial" w:cs="Arial"/>
        </w:rPr>
      </w:pPr>
      <w:r w:rsidRPr="0087094A">
        <w:rPr>
          <w:rFonts w:ascii="Arial" w:hAnsi="Arial" w:cs="Arial"/>
        </w:rPr>
        <w:t>Efter ett sådant beslut ska Funktionsrätts Uppsala län realtillgångar fördelas bland medlemmarna i förhållande till det antal individuella medlemmar den enskilda medlemsorganisationen har anmält inför senaste årsmötet.</w:t>
      </w:r>
    </w:p>
    <w:p w14:paraId="7700DFD5" w14:textId="77777777" w:rsidR="0087094A" w:rsidRDefault="0087094A" w:rsidP="001945F1">
      <w:pPr>
        <w:pStyle w:val="Ingetavstnd"/>
        <w:rPr>
          <w:rFonts w:ascii="Arial" w:hAnsi="Arial" w:cs="Arial"/>
        </w:rPr>
      </w:pPr>
    </w:p>
    <w:p w14:paraId="7C09F268" w14:textId="12F5B21C" w:rsidR="0087094A" w:rsidRDefault="0087094A" w:rsidP="001945F1">
      <w:pPr>
        <w:pStyle w:val="Ingetavstnd"/>
        <w:rPr>
          <w:rFonts w:ascii="Arial" w:hAnsi="Arial" w:cs="Arial"/>
        </w:rPr>
      </w:pPr>
      <w:r w:rsidRPr="001945F1">
        <w:rPr>
          <w:rFonts w:ascii="Arial" w:hAnsi="Arial" w:cs="Arial"/>
          <w:i/>
          <w:iCs/>
        </w:rPr>
        <w:t>Kommentar</w:t>
      </w:r>
      <w:r>
        <w:rPr>
          <w:rFonts w:ascii="Arial" w:hAnsi="Arial" w:cs="Arial"/>
        </w:rPr>
        <w:t>: Denna paragraf fastställer vad som ska ske i det fall föreningen upplöses.</w:t>
      </w:r>
    </w:p>
    <w:p w14:paraId="09880EBC" w14:textId="77777777" w:rsidR="0087094A" w:rsidRDefault="0087094A" w:rsidP="001945F1">
      <w:pPr>
        <w:pStyle w:val="Ingetavstnd"/>
        <w:rPr>
          <w:rFonts w:ascii="Arial" w:hAnsi="Arial" w:cs="Arial"/>
        </w:rPr>
      </w:pPr>
    </w:p>
    <w:p w14:paraId="6D3D5C75" w14:textId="2B7B9120" w:rsidR="0087094A" w:rsidRDefault="0087094A" w:rsidP="001945F1">
      <w:pPr>
        <w:pStyle w:val="Ingetavstnd"/>
        <w:rPr>
          <w:rFonts w:ascii="Arial" w:hAnsi="Arial" w:cs="Arial"/>
        </w:rPr>
      </w:pPr>
      <w:r>
        <w:rPr>
          <w:rFonts w:ascii="Arial" w:hAnsi="Arial" w:cs="Arial"/>
        </w:rPr>
        <w:t>-------------------</w:t>
      </w:r>
    </w:p>
    <w:p w14:paraId="1E12E2AE" w14:textId="77777777" w:rsidR="0087094A" w:rsidRDefault="0087094A" w:rsidP="001945F1">
      <w:pPr>
        <w:pStyle w:val="Ingetavstnd"/>
        <w:rPr>
          <w:rFonts w:ascii="Arial" w:hAnsi="Arial" w:cs="Arial"/>
        </w:rPr>
      </w:pPr>
    </w:p>
    <w:p w14:paraId="28ECD4A7" w14:textId="408E1FC0" w:rsidR="0087094A" w:rsidRDefault="0087094A" w:rsidP="001945F1">
      <w:pPr>
        <w:pStyle w:val="Ingetavstnd"/>
        <w:rPr>
          <w:rFonts w:ascii="Arial" w:hAnsi="Arial" w:cs="Arial"/>
        </w:rPr>
      </w:pPr>
      <w:r>
        <w:rPr>
          <w:rFonts w:ascii="Arial" w:hAnsi="Arial" w:cs="Arial"/>
        </w:rPr>
        <w:t>Håkan Welin</w:t>
      </w:r>
    </w:p>
    <w:p w14:paraId="6352D82A" w14:textId="193AB518" w:rsidR="0087094A" w:rsidRDefault="0087094A" w:rsidP="001945F1">
      <w:pPr>
        <w:pStyle w:val="Ingetavstnd"/>
        <w:rPr>
          <w:rFonts w:ascii="Arial" w:hAnsi="Arial" w:cs="Arial"/>
        </w:rPr>
      </w:pPr>
      <w:r>
        <w:rPr>
          <w:rFonts w:ascii="Arial" w:hAnsi="Arial" w:cs="Arial"/>
        </w:rPr>
        <w:t>Razvan Radu</w:t>
      </w:r>
    </w:p>
    <w:p w14:paraId="015D6B08" w14:textId="77777777" w:rsidR="0087094A" w:rsidRDefault="0087094A" w:rsidP="001945F1">
      <w:pPr>
        <w:pStyle w:val="Ingetavstnd"/>
        <w:rPr>
          <w:rFonts w:ascii="Arial" w:hAnsi="Arial" w:cs="Arial"/>
        </w:rPr>
      </w:pPr>
    </w:p>
    <w:p w14:paraId="60C359D5" w14:textId="77777777" w:rsidR="0087094A" w:rsidRDefault="0087094A" w:rsidP="001945F1">
      <w:pPr>
        <w:pStyle w:val="Ingetavstnd"/>
        <w:rPr>
          <w:rFonts w:ascii="Arial" w:hAnsi="Arial" w:cs="Arial"/>
        </w:rPr>
      </w:pPr>
    </w:p>
    <w:p w14:paraId="389B68CB" w14:textId="77777777" w:rsidR="0087094A" w:rsidRDefault="0087094A" w:rsidP="001945F1">
      <w:pPr>
        <w:pStyle w:val="Ingetavstnd"/>
        <w:rPr>
          <w:rFonts w:ascii="Arial" w:hAnsi="Arial" w:cs="Arial"/>
        </w:rPr>
      </w:pPr>
    </w:p>
    <w:p w14:paraId="29C99D7B" w14:textId="553321B0" w:rsidR="0087094A" w:rsidRPr="00B52DCE" w:rsidRDefault="0087094A" w:rsidP="001945F1">
      <w:pPr>
        <w:pStyle w:val="Ingetavstnd"/>
        <w:rPr>
          <w:rFonts w:ascii="Arial" w:hAnsi="Arial" w:cs="Arial"/>
        </w:rPr>
      </w:pPr>
      <w:r>
        <w:rPr>
          <w:rFonts w:ascii="Arial" w:hAnsi="Arial" w:cs="Arial"/>
        </w:rPr>
        <w:t>Som bilaga återfinns stadgeförslaget samlat.</w:t>
      </w:r>
    </w:p>
    <w:sectPr w:rsidR="0087094A" w:rsidRPr="00B52D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2BB4" w14:textId="77777777" w:rsidR="00E55AE6" w:rsidRDefault="00E55AE6" w:rsidP="0087094A">
      <w:pPr>
        <w:spacing w:after="0" w:line="240" w:lineRule="auto"/>
      </w:pPr>
      <w:r>
        <w:separator/>
      </w:r>
    </w:p>
  </w:endnote>
  <w:endnote w:type="continuationSeparator" w:id="0">
    <w:p w14:paraId="4AD13A6C" w14:textId="77777777" w:rsidR="00E55AE6" w:rsidRDefault="00E55AE6" w:rsidP="0087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541119"/>
      <w:docPartObj>
        <w:docPartGallery w:val="Page Numbers (Bottom of Page)"/>
        <w:docPartUnique/>
      </w:docPartObj>
    </w:sdtPr>
    <w:sdtEndPr/>
    <w:sdtContent>
      <w:p w14:paraId="68B6E61A" w14:textId="7C42C2DD" w:rsidR="0087094A" w:rsidRDefault="0087094A">
        <w:pPr>
          <w:pStyle w:val="Sidfot"/>
          <w:jc w:val="center"/>
        </w:pPr>
        <w:r>
          <w:fldChar w:fldCharType="begin"/>
        </w:r>
        <w:r>
          <w:instrText>PAGE   \* MERGEFORMAT</w:instrText>
        </w:r>
        <w:r>
          <w:fldChar w:fldCharType="separate"/>
        </w:r>
        <w:r>
          <w:t>2</w:t>
        </w:r>
        <w:r>
          <w:fldChar w:fldCharType="end"/>
        </w:r>
      </w:p>
    </w:sdtContent>
  </w:sdt>
  <w:p w14:paraId="08CDEE83" w14:textId="77777777" w:rsidR="0087094A" w:rsidRDefault="00870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E63A" w14:textId="77777777" w:rsidR="00E55AE6" w:rsidRDefault="00E55AE6" w:rsidP="0087094A">
      <w:pPr>
        <w:spacing w:after="0" w:line="240" w:lineRule="auto"/>
      </w:pPr>
      <w:r>
        <w:separator/>
      </w:r>
    </w:p>
  </w:footnote>
  <w:footnote w:type="continuationSeparator" w:id="0">
    <w:p w14:paraId="51C79EEC" w14:textId="77777777" w:rsidR="00E55AE6" w:rsidRDefault="00E55AE6" w:rsidP="00870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D85"/>
    <w:multiLevelType w:val="hybridMultilevel"/>
    <w:tmpl w:val="B51A3F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151F25"/>
    <w:multiLevelType w:val="multilevel"/>
    <w:tmpl w:val="F67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C3137"/>
    <w:multiLevelType w:val="hybridMultilevel"/>
    <w:tmpl w:val="8F0C20EA"/>
    <w:lvl w:ilvl="0" w:tplc="8EAA832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FB27AE"/>
    <w:multiLevelType w:val="multilevel"/>
    <w:tmpl w:val="092A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E7C49"/>
    <w:multiLevelType w:val="hybridMultilevel"/>
    <w:tmpl w:val="30EA101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BC1914"/>
    <w:multiLevelType w:val="hybridMultilevel"/>
    <w:tmpl w:val="5B38DCF2"/>
    <w:lvl w:ilvl="0" w:tplc="B412AA4A">
      <w:start w:val="1"/>
      <w:numFmt w:val="lowerLetter"/>
      <w:lvlText w:val="%1."/>
      <w:lvlJc w:val="left"/>
      <w:pPr>
        <w:ind w:left="2160" w:hanging="360"/>
      </w:pPr>
      <w:rPr>
        <w:rFonts w:ascii="Arial" w:eastAsiaTheme="minorHAnsi" w:hAnsi="Arial" w:cstheme="minorBidi"/>
      </w:rPr>
    </w:lvl>
    <w:lvl w:ilvl="1" w:tplc="041D0003">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6" w15:restartNumberingAfterBreak="0">
    <w:nsid w:val="5AE850B8"/>
    <w:multiLevelType w:val="hybridMultilevel"/>
    <w:tmpl w:val="9D3EDE1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7582595">
    <w:abstractNumId w:val="3"/>
  </w:num>
  <w:num w:numId="2" w16cid:durableId="843319814">
    <w:abstractNumId w:val="2"/>
  </w:num>
  <w:num w:numId="3" w16cid:durableId="1995134012">
    <w:abstractNumId w:val="0"/>
  </w:num>
  <w:num w:numId="4" w16cid:durableId="98987418">
    <w:abstractNumId w:val="1"/>
  </w:num>
  <w:num w:numId="5" w16cid:durableId="1458528913">
    <w:abstractNumId w:val="4"/>
  </w:num>
  <w:num w:numId="6" w16cid:durableId="1964310918">
    <w:abstractNumId w:val="5"/>
  </w:num>
  <w:num w:numId="7" w16cid:durableId="206020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AF"/>
    <w:rsid w:val="00054848"/>
    <w:rsid w:val="001945F1"/>
    <w:rsid w:val="00284EE9"/>
    <w:rsid w:val="00307B8C"/>
    <w:rsid w:val="003448CB"/>
    <w:rsid w:val="003A60AF"/>
    <w:rsid w:val="003D09E7"/>
    <w:rsid w:val="00424881"/>
    <w:rsid w:val="00480E77"/>
    <w:rsid w:val="004F2082"/>
    <w:rsid w:val="00572876"/>
    <w:rsid w:val="006535FE"/>
    <w:rsid w:val="006C3FC9"/>
    <w:rsid w:val="006E7EE5"/>
    <w:rsid w:val="007E65FF"/>
    <w:rsid w:val="008011DD"/>
    <w:rsid w:val="0087094A"/>
    <w:rsid w:val="008D6865"/>
    <w:rsid w:val="008F609E"/>
    <w:rsid w:val="00AB4A90"/>
    <w:rsid w:val="00AC1EAC"/>
    <w:rsid w:val="00B04430"/>
    <w:rsid w:val="00B52DCE"/>
    <w:rsid w:val="00BD2090"/>
    <w:rsid w:val="00C77348"/>
    <w:rsid w:val="00CC31A1"/>
    <w:rsid w:val="00CF1AC7"/>
    <w:rsid w:val="00D8629E"/>
    <w:rsid w:val="00E101B4"/>
    <w:rsid w:val="00E22B4E"/>
    <w:rsid w:val="00E55AE6"/>
    <w:rsid w:val="00E9135E"/>
    <w:rsid w:val="00F73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8A14"/>
  <w15:chartTrackingRefBased/>
  <w15:docId w15:val="{050D408E-C105-4DAD-9DE1-AF9100D3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48"/>
  </w:style>
  <w:style w:type="paragraph" w:styleId="Rubrik1">
    <w:name w:val="heading 1"/>
    <w:basedOn w:val="Normal"/>
    <w:next w:val="Normal"/>
    <w:link w:val="Rubrik1Char"/>
    <w:uiPriority w:val="9"/>
    <w:qFormat/>
    <w:rsid w:val="003A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A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A60A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A60A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A60A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A60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A60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A60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A60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A60A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A60A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A60A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A60A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A60A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A60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A60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A60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A60AF"/>
    <w:rPr>
      <w:rFonts w:eastAsiaTheme="majorEastAsia" w:cstheme="majorBidi"/>
      <w:color w:val="272727" w:themeColor="text1" w:themeTint="D8"/>
    </w:rPr>
  </w:style>
  <w:style w:type="paragraph" w:styleId="Rubrik">
    <w:name w:val="Title"/>
    <w:basedOn w:val="Normal"/>
    <w:next w:val="Normal"/>
    <w:link w:val="RubrikChar"/>
    <w:uiPriority w:val="10"/>
    <w:qFormat/>
    <w:rsid w:val="003A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A60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A60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A60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A60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A60AF"/>
    <w:rPr>
      <w:i/>
      <w:iCs/>
      <w:color w:val="404040" w:themeColor="text1" w:themeTint="BF"/>
    </w:rPr>
  </w:style>
  <w:style w:type="paragraph" w:styleId="Liststycke">
    <w:name w:val="List Paragraph"/>
    <w:basedOn w:val="Normal"/>
    <w:uiPriority w:val="34"/>
    <w:qFormat/>
    <w:rsid w:val="003A60AF"/>
    <w:pPr>
      <w:ind w:left="720"/>
      <w:contextualSpacing/>
    </w:pPr>
  </w:style>
  <w:style w:type="character" w:styleId="Starkbetoning">
    <w:name w:val="Intense Emphasis"/>
    <w:basedOn w:val="Standardstycketeckensnitt"/>
    <w:uiPriority w:val="21"/>
    <w:qFormat/>
    <w:rsid w:val="003A60AF"/>
    <w:rPr>
      <w:i/>
      <w:iCs/>
      <w:color w:val="0F4761" w:themeColor="accent1" w:themeShade="BF"/>
    </w:rPr>
  </w:style>
  <w:style w:type="paragraph" w:styleId="Starktcitat">
    <w:name w:val="Intense Quote"/>
    <w:basedOn w:val="Normal"/>
    <w:next w:val="Normal"/>
    <w:link w:val="StarktcitatChar"/>
    <w:uiPriority w:val="30"/>
    <w:qFormat/>
    <w:rsid w:val="003A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A60AF"/>
    <w:rPr>
      <w:i/>
      <w:iCs/>
      <w:color w:val="0F4761" w:themeColor="accent1" w:themeShade="BF"/>
    </w:rPr>
  </w:style>
  <w:style w:type="character" w:styleId="Starkreferens">
    <w:name w:val="Intense Reference"/>
    <w:basedOn w:val="Standardstycketeckensnitt"/>
    <w:uiPriority w:val="32"/>
    <w:qFormat/>
    <w:rsid w:val="003A60AF"/>
    <w:rPr>
      <w:b/>
      <w:bCs/>
      <w:smallCaps/>
      <w:color w:val="0F4761" w:themeColor="accent1" w:themeShade="BF"/>
      <w:spacing w:val="5"/>
    </w:rPr>
  </w:style>
  <w:style w:type="paragraph" w:styleId="Ingetavstnd">
    <w:name w:val="No Spacing"/>
    <w:uiPriority w:val="1"/>
    <w:qFormat/>
    <w:rsid w:val="003A60AF"/>
    <w:pPr>
      <w:spacing w:after="0" w:line="240" w:lineRule="auto"/>
    </w:pPr>
  </w:style>
  <w:style w:type="character" w:styleId="Hyperlnk">
    <w:name w:val="Hyperlink"/>
    <w:basedOn w:val="Standardstycketeckensnitt"/>
    <w:uiPriority w:val="99"/>
    <w:unhideWhenUsed/>
    <w:rsid w:val="004F2082"/>
    <w:rPr>
      <w:color w:val="467886" w:themeColor="hyperlink"/>
      <w:u w:val="single"/>
    </w:rPr>
  </w:style>
  <w:style w:type="character" w:styleId="Olstomnmnande">
    <w:name w:val="Unresolved Mention"/>
    <w:basedOn w:val="Standardstycketeckensnitt"/>
    <w:uiPriority w:val="99"/>
    <w:semiHidden/>
    <w:unhideWhenUsed/>
    <w:rsid w:val="004F2082"/>
    <w:rPr>
      <w:color w:val="605E5C"/>
      <w:shd w:val="clear" w:color="auto" w:fill="E1DFDD"/>
    </w:rPr>
  </w:style>
  <w:style w:type="paragraph" w:styleId="Sidhuvud">
    <w:name w:val="header"/>
    <w:basedOn w:val="Normal"/>
    <w:link w:val="SidhuvudChar"/>
    <w:uiPriority w:val="99"/>
    <w:unhideWhenUsed/>
    <w:rsid w:val="008709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7094A"/>
  </w:style>
  <w:style w:type="paragraph" w:styleId="Sidfot">
    <w:name w:val="footer"/>
    <w:basedOn w:val="Normal"/>
    <w:link w:val="SidfotChar"/>
    <w:uiPriority w:val="99"/>
    <w:unhideWhenUsed/>
    <w:rsid w:val="008709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7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3883</Words>
  <Characters>20583</Characters>
  <Application>Microsoft Office Word</Application>
  <DocSecurity>0</DocSecurity>
  <Lines>171</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Welin</dc:creator>
  <cp:keywords/>
  <dc:description/>
  <cp:lastModifiedBy>Linda</cp:lastModifiedBy>
  <cp:revision>2</cp:revision>
  <dcterms:created xsi:type="dcterms:W3CDTF">2026-03-13T14:05:00Z</dcterms:created>
  <dcterms:modified xsi:type="dcterms:W3CDTF">2026-03-13T14:05:00Z</dcterms:modified>
</cp:coreProperties>
</file>